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38C98" w14:textId="77777777" w:rsidR="00204199" w:rsidRDefault="001E2B9A" w:rsidP="00204199">
      <w:pPr>
        <w:tabs>
          <w:tab w:val="left" w:pos="6300"/>
        </w:tabs>
        <w:jc w:val="center"/>
        <w:rPr>
          <w:b/>
          <w:bCs/>
          <w:sz w:val="28"/>
          <w:szCs w:val="28"/>
        </w:rPr>
      </w:pPr>
      <w:bookmarkStart w:id="0" w:name="_Hlk81299312"/>
      <w:bookmarkEnd w:id="0"/>
      <w:r w:rsidRPr="006A36CC">
        <w:rPr>
          <w:noProof/>
          <w:sz w:val="23"/>
          <w:szCs w:val="23"/>
        </w:rPr>
        <w:drawing>
          <wp:anchor distT="0" distB="0" distL="114300" distR="114300" simplePos="0" relativeHeight="251659264" behindDoc="0" locked="0" layoutInCell="1" allowOverlap="1" wp14:anchorId="38FE69EA" wp14:editId="02A5B86B">
            <wp:simplePos x="0" y="0"/>
            <wp:positionH relativeFrom="margin">
              <wp:posOffset>60960</wp:posOffset>
            </wp:positionH>
            <wp:positionV relativeFrom="paragraph">
              <wp:posOffset>0</wp:posOffset>
            </wp:positionV>
            <wp:extent cx="2138045" cy="641985"/>
            <wp:effectExtent l="0" t="0" r="0" b="5715"/>
            <wp:wrapSquare wrapText="bothSides"/>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2138045" cy="641985"/>
                    </a:xfrm>
                    <a:prstGeom prst="rect">
                      <a:avLst/>
                    </a:prstGeom>
                    <a:ln/>
                  </pic:spPr>
                </pic:pic>
              </a:graphicData>
            </a:graphic>
          </wp:anchor>
        </w:drawing>
      </w:r>
      <w:r w:rsidRPr="006A36CC">
        <w:rPr>
          <w:sz w:val="23"/>
          <w:szCs w:val="23"/>
        </w:rPr>
        <w:br w:type="textWrapping" w:clear="all"/>
      </w:r>
    </w:p>
    <w:p w14:paraId="7EE67144" w14:textId="2AA08177" w:rsidR="00E779EF" w:rsidRPr="00204199" w:rsidRDefault="002E79F8" w:rsidP="00204199">
      <w:pPr>
        <w:tabs>
          <w:tab w:val="left" w:pos="6300"/>
        </w:tabs>
        <w:jc w:val="center"/>
        <w:rPr>
          <w:sz w:val="36"/>
          <w:szCs w:val="36"/>
        </w:rPr>
      </w:pPr>
      <w:r w:rsidRPr="006A36CC">
        <w:rPr>
          <w:b/>
          <w:bCs/>
          <w:sz w:val="28"/>
          <w:szCs w:val="28"/>
        </w:rPr>
        <w:t xml:space="preserve">Removing infrastructure to restore tidal marsh to the Mastic Beach </w:t>
      </w:r>
      <w:r w:rsidR="00E779EF">
        <w:rPr>
          <w:b/>
          <w:bCs/>
          <w:sz w:val="28"/>
          <w:szCs w:val="28"/>
        </w:rPr>
        <w:t>c</w:t>
      </w:r>
      <w:r w:rsidRPr="006A36CC">
        <w:rPr>
          <w:b/>
          <w:bCs/>
          <w:sz w:val="28"/>
          <w:szCs w:val="28"/>
        </w:rPr>
        <w:t>oastline</w:t>
      </w:r>
    </w:p>
    <w:p w14:paraId="6C3B364F" w14:textId="4013B66E" w:rsidR="002E79F8" w:rsidRDefault="002E79F8" w:rsidP="00E779EF">
      <w:pPr>
        <w:tabs>
          <w:tab w:val="left" w:pos="6300"/>
        </w:tabs>
        <w:jc w:val="center"/>
        <w:rPr>
          <w:b/>
          <w:bCs/>
        </w:rPr>
      </w:pPr>
      <w:r w:rsidRPr="00E779EF">
        <w:rPr>
          <w:b/>
          <w:bCs/>
        </w:rPr>
        <w:t>National Fish and Wildlife Foundation National Coastal Resilience Fund 2019</w:t>
      </w:r>
    </w:p>
    <w:p w14:paraId="4F4A67D0" w14:textId="747D65D5" w:rsidR="00A3305B" w:rsidRDefault="00A3305B" w:rsidP="00E779EF">
      <w:pPr>
        <w:tabs>
          <w:tab w:val="left" w:pos="6300"/>
        </w:tabs>
        <w:jc w:val="center"/>
        <w:rPr>
          <w:b/>
          <w:bCs/>
        </w:rPr>
      </w:pPr>
    </w:p>
    <w:p w14:paraId="09B8A354" w14:textId="526B6707" w:rsidR="00A3305B" w:rsidRPr="00A3305B" w:rsidRDefault="00A3305B" w:rsidP="00E779EF">
      <w:pPr>
        <w:tabs>
          <w:tab w:val="left" w:pos="6300"/>
        </w:tabs>
        <w:jc w:val="center"/>
      </w:pPr>
      <w:r w:rsidRPr="00A3305B">
        <w:t>Pre-Restoration Monitoring</w:t>
      </w:r>
    </w:p>
    <w:p w14:paraId="7D5C6143" w14:textId="2E393FA1" w:rsidR="00A3305B" w:rsidRPr="00A3305B" w:rsidRDefault="00A3305B" w:rsidP="00E779EF">
      <w:pPr>
        <w:tabs>
          <w:tab w:val="left" w:pos="6300"/>
        </w:tabs>
        <w:jc w:val="center"/>
      </w:pPr>
      <w:r w:rsidRPr="00A3305B">
        <w:t>2021 Summary</w:t>
      </w:r>
      <w:r w:rsidR="00A404C1">
        <w:t xml:space="preserve"> (Updated January 26, 2022)</w:t>
      </w:r>
    </w:p>
    <w:p w14:paraId="405BE683" w14:textId="77777777" w:rsidR="00C45DBE" w:rsidRDefault="00C45DBE" w:rsidP="00C45DBE">
      <w:pPr>
        <w:autoSpaceDE w:val="0"/>
        <w:autoSpaceDN w:val="0"/>
        <w:adjustRightInd w:val="0"/>
        <w:ind w:firstLine="720"/>
        <w:rPr>
          <w:b/>
          <w:bCs/>
          <w:sz w:val="22"/>
          <w:szCs w:val="22"/>
        </w:rPr>
      </w:pPr>
    </w:p>
    <w:p w14:paraId="40027696" w14:textId="3D05F71C" w:rsidR="00C45DBE" w:rsidRDefault="00C45DBE" w:rsidP="00C45DBE">
      <w:pPr>
        <w:autoSpaceDE w:val="0"/>
        <w:autoSpaceDN w:val="0"/>
        <w:adjustRightInd w:val="0"/>
        <w:jc w:val="both"/>
        <w:rPr>
          <w:b/>
          <w:bCs/>
          <w:sz w:val="22"/>
          <w:szCs w:val="22"/>
        </w:rPr>
      </w:pPr>
      <w:r>
        <w:rPr>
          <w:b/>
          <w:bCs/>
          <w:sz w:val="22"/>
          <w:szCs w:val="22"/>
        </w:rPr>
        <w:t>PROJECT SUMMARY</w:t>
      </w:r>
    </w:p>
    <w:p w14:paraId="04413288" w14:textId="20A6F49A" w:rsidR="00C45DBE" w:rsidRDefault="00E11205" w:rsidP="00C45DBE">
      <w:pPr>
        <w:autoSpaceDE w:val="0"/>
        <w:autoSpaceDN w:val="0"/>
        <w:adjustRightInd w:val="0"/>
        <w:ind w:firstLine="720"/>
        <w:rPr>
          <w:rFonts w:eastAsiaTheme="minorHAnsi"/>
          <w:sz w:val="22"/>
          <w:szCs w:val="22"/>
        </w:rPr>
      </w:pPr>
      <w:r w:rsidRPr="006A36CC">
        <w:rPr>
          <w:rFonts w:eastAsiaTheme="minorHAnsi"/>
          <w:sz w:val="22"/>
          <w:szCs w:val="22"/>
        </w:rPr>
        <w:t>This project will remove t</w:t>
      </w:r>
      <w:r w:rsidR="00C31CD7">
        <w:rPr>
          <w:rFonts w:eastAsiaTheme="minorHAnsi"/>
          <w:sz w:val="22"/>
          <w:szCs w:val="22"/>
        </w:rPr>
        <w:t>wo</w:t>
      </w:r>
      <w:r w:rsidRPr="006A36CC">
        <w:rPr>
          <w:rFonts w:eastAsiaTheme="minorHAnsi"/>
          <w:sz w:val="22"/>
          <w:szCs w:val="22"/>
        </w:rPr>
        <w:t xml:space="preserve"> segments </w:t>
      </w:r>
      <w:r w:rsidRPr="00CA48E0">
        <w:rPr>
          <w:rFonts w:eastAsiaTheme="minorHAnsi"/>
          <w:sz w:val="22"/>
          <w:szCs w:val="22"/>
        </w:rPr>
        <w:t>(</w:t>
      </w:r>
      <w:r w:rsidR="00CA48E0" w:rsidRPr="00CA48E0">
        <w:rPr>
          <w:rFonts w:eastAsiaTheme="minorHAnsi"/>
          <w:sz w:val="22"/>
          <w:szCs w:val="22"/>
        </w:rPr>
        <w:t>2,590</w:t>
      </w:r>
      <w:r w:rsidRPr="00CA48E0">
        <w:rPr>
          <w:rFonts w:eastAsiaTheme="minorHAnsi"/>
          <w:sz w:val="22"/>
          <w:szCs w:val="22"/>
        </w:rPr>
        <w:t xml:space="preserve"> linear feet)</w:t>
      </w:r>
      <w:r w:rsidRPr="006A36CC">
        <w:rPr>
          <w:rFonts w:eastAsiaTheme="minorHAnsi"/>
          <w:sz w:val="22"/>
          <w:szCs w:val="22"/>
        </w:rPr>
        <w:t xml:space="preserve"> of existing roadway in Mastic Beach, NY and restore the area to native coastal marsh habitat</w:t>
      </w:r>
      <w:r w:rsidR="00031FE3" w:rsidRPr="006A36CC">
        <w:rPr>
          <w:rFonts w:eastAsiaTheme="minorHAnsi"/>
          <w:sz w:val="22"/>
          <w:szCs w:val="22"/>
        </w:rPr>
        <w:t>. Restoration will be completed</w:t>
      </w:r>
      <w:r w:rsidRPr="006A36CC">
        <w:rPr>
          <w:rFonts w:eastAsiaTheme="minorHAnsi"/>
          <w:sz w:val="22"/>
          <w:szCs w:val="22"/>
        </w:rPr>
        <w:t xml:space="preserve"> by planting area-appropriate marsh grasses and monitoring the impact of restoration efforts on birds and vegetation. Road segments located near </w:t>
      </w:r>
      <w:proofErr w:type="spellStart"/>
      <w:r w:rsidRPr="006A36CC">
        <w:rPr>
          <w:rFonts w:eastAsiaTheme="minorHAnsi"/>
          <w:sz w:val="22"/>
          <w:szCs w:val="22"/>
        </w:rPr>
        <w:t>Sheepen</w:t>
      </w:r>
      <w:proofErr w:type="spellEnd"/>
      <w:r w:rsidRPr="006A36CC">
        <w:rPr>
          <w:rFonts w:eastAsiaTheme="minorHAnsi"/>
          <w:sz w:val="22"/>
          <w:szCs w:val="22"/>
        </w:rPr>
        <w:t xml:space="preserve"> Creek and West of Cranberry are both within the 2018 NFWF grant project area; Riviera Drive East is immediately east of the larger project area, located on the east bank of </w:t>
      </w:r>
      <w:proofErr w:type="spellStart"/>
      <w:r w:rsidRPr="006A36CC">
        <w:rPr>
          <w:rFonts w:eastAsiaTheme="minorHAnsi"/>
          <w:sz w:val="22"/>
          <w:szCs w:val="22"/>
        </w:rPr>
        <w:t>Pattersquash</w:t>
      </w:r>
      <w:proofErr w:type="spellEnd"/>
      <w:r w:rsidRPr="006A36CC">
        <w:rPr>
          <w:rFonts w:eastAsiaTheme="minorHAnsi"/>
          <w:sz w:val="22"/>
          <w:szCs w:val="22"/>
        </w:rPr>
        <w:t xml:space="preserve"> Creek</w:t>
      </w:r>
      <w:r w:rsidR="00D975BF">
        <w:rPr>
          <w:rFonts w:eastAsiaTheme="minorHAnsi"/>
          <w:sz w:val="22"/>
          <w:szCs w:val="22"/>
        </w:rPr>
        <w:t xml:space="preserve">, but </w:t>
      </w:r>
      <w:r w:rsidR="008D6F49">
        <w:rPr>
          <w:rFonts w:eastAsiaTheme="minorHAnsi"/>
          <w:sz w:val="22"/>
          <w:szCs w:val="22"/>
        </w:rPr>
        <w:t>was</w:t>
      </w:r>
      <w:r w:rsidR="00D975BF">
        <w:rPr>
          <w:rFonts w:eastAsiaTheme="minorHAnsi"/>
          <w:sz w:val="22"/>
          <w:szCs w:val="22"/>
        </w:rPr>
        <w:t xml:space="preserve"> removed from the initial phase of this project due to an invasive species issue (</w:t>
      </w:r>
      <w:r w:rsidR="009C2C32">
        <w:rPr>
          <w:rFonts w:eastAsiaTheme="minorHAnsi"/>
          <w:sz w:val="22"/>
          <w:szCs w:val="22"/>
        </w:rPr>
        <w:t>P</w:t>
      </w:r>
      <w:r w:rsidR="00D975BF">
        <w:rPr>
          <w:rFonts w:eastAsiaTheme="minorHAnsi"/>
          <w:sz w:val="22"/>
          <w:szCs w:val="22"/>
        </w:rPr>
        <w:t>hragmites).</w:t>
      </w:r>
      <w:r w:rsidR="00A3305B">
        <w:rPr>
          <w:rFonts w:eastAsiaTheme="minorHAnsi"/>
          <w:sz w:val="22"/>
          <w:szCs w:val="22"/>
        </w:rPr>
        <w:t xml:space="preserve"> </w:t>
      </w:r>
    </w:p>
    <w:p w14:paraId="4899293C" w14:textId="36CFAF3A" w:rsidR="009C2C32" w:rsidRDefault="009C2C32" w:rsidP="00E12492">
      <w:pPr>
        <w:tabs>
          <w:tab w:val="left" w:pos="6300"/>
        </w:tabs>
        <w:rPr>
          <w:sz w:val="22"/>
          <w:szCs w:val="22"/>
        </w:rPr>
      </w:pPr>
    </w:p>
    <w:p w14:paraId="58820209" w14:textId="29EF2311" w:rsidR="009C2C32" w:rsidRDefault="00C45DBE" w:rsidP="00E12492">
      <w:pPr>
        <w:tabs>
          <w:tab w:val="left" w:pos="6300"/>
        </w:tabs>
        <w:rPr>
          <w:b/>
          <w:bCs/>
          <w:sz w:val="22"/>
          <w:szCs w:val="22"/>
        </w:rPr>
      </w:pPr>
      <w:r>
        <w:rPr>
          <w:b/>
          <w:bCs/>
          <w:sz w:val="22"/>
          <w:szCs w:val="22"/>
        </w:rPr>
        <w:t>METHODS</w:t>
      </w:r>
    </w:p>
    <w:p w14:paraId="1D539105" w14:textId="647E20E7" w:rsidR="00C45DBE" w:rsidRPr="00C45DBE" w:rsidRDefault="00C45DBE" w:rsidP="00C45DBE">
      <w:pPr>
        <w:autoSpaceDE w:val="0"/>
        <w:autoSpaceDN w:val="0"/>
        <w:adjustRightInd w:val="0"/>
        <w:ind w:firstLine="720"/>
        <w:rPr>
          <w:b/>
          <w:bCs/>
          <w:sz w:val="22"/>
          <w:szCs w:val="22"/>
          <w:u w:val="single"/>
        </w:rPr>
      </w:pPr>
      <w:r>
        <w:rPr>
          <w:rFonts w:eastAsiaTheme="minorHAnsi"/>
          <w:sz w:val="22"/>
          <w:szCs w:val="22"/>
        </w:rPr>
        <w:t xml:space="preserve">In 2021, pre-restoration monitoring was conducted to determine current conditions and establish a baseline which can be used to quantify changes to the site that result from restoration activities. </w:t>
      </w:r>
      <w:r>
        <w:rPr>
          <w:sz w:val="22"/>
          <w:szCs w:val="22"/>
        </w:rPr>
        <w:t xml:space="preserve">The assessment of current conditions was conducted using a two-part approach. First, </w:t>
      </w:r>
      <w:r w:rsidRPr="006A36CC">
        <w:rPr>
          <w:sz w:val="22"/>
          <w:szCs w:val="22"/>
        </w:rPr>
        <w:t>Saltmarsh Habitat and Avian Research Program (SHARP) p</w:t>
      </w:r>
      <w:r>
        <w:rPr>
          <w:sz w:val="22"/>
          <w:szCs w:val="22"/>
        </w:rPr>
        <w:t>rotocol was used</w:t>
      </w:r>
      <w:r w:rsidRPr="006A36CC">
        <w:rPr>
          <w:sz w:val="22"/>
          <w:szCs w:val="22"/>
        </w:rPr>
        <w:t xml:space="preserve"> to detect</w:t>
      </w:r>
      <w:r>
        <w:rPr>
          <w:sz w:val="22"/>
          <w:szCs w:val="22"/>
        </w:rPr>
        <w:t xml:space="preserve"> the presence, distribution and density of</w:t>
      </w:r>
      <w:r w:rsidRPr="006A36CC">
        <w:rPr>
          <w:sz w:val="22"/>
          <w:szCs w:val="22"/>
        </w:rPr>
        <w:t xml:space="preserve"> marsh birds</w:t>
      </w:r>
      <w:r>
        <w:rPr>
          <w:sz w:val="22"/>
          <w:szCs w:val="22"/>
        </w:rPr>
        <w:t>, and the structure and diversity of vegetation in the broader restoration area. Second, vegetation quadrats were conducted on, and immediately adjacent to, the road to be restored to quantify the progress of the road removal and revegetation.</w:t>
      </w:r>
      <w:r w:rsidRPr="004E7BBF">
        <w:rPr>
          <w:sz w:val="22"/>
          <w:szCs w:val="22"/>
        </w:rPr>
        <w:t xml:space="preserve"> </w:t>
      </w:r>
      <w:r>
        <w:rPr>
          <w:sz w:val="22"/>
          <w:szCs w:val="22"/>
        </w:rPr>
        <w:t>Ten SHARP s</w:t>
      </w:r>
      <w:r w:rsidRPr="006A36CC">
        <w:rPr>
          <w:sz w:val="22"/>
          <w:szCs w:val="22"/>
        </w:rPr>
        <w:t xml:space="preserve">urvey points </w:t>
      </w:r>
      <w:r>
        <w:rPr>
          <w:sz w:val="22"/>
          <w:szCs w:val="22"/>
        </w:rPr>
        <w:t>and 27 vegetation quadrats were established within the project site (Figure</w:t>
      </w:r>
      <w:r w:rsidR="007E3F8D">
        <w:rPr>
          <w:sz w:val="22"/>
          <w:szCs w:val="22"/>
        </w:rPr>
        <w:t>s</w:t>
      </w:r>
      <w:r>
        <w:rPr>
          <w:sz w:val="22"/>
          <w:szCs w:val="22"/>
        </w:rPr>
        <w:t xml:space="preserve"> </w:t>
      </w:r>
      <w:r w:rsidR="00C566FA">
        <w:rPr>
          <w:sz w:val="22"/>
          <w:szCs w:val="22"/>
        </w:rPr>
        <w:t xml:space="preserve">1 &amp; </w:t>
      </w:r>
      <w:r w:rsidR="007E3F8D">
        <w:rPr>
          <w:sz w:val="22"/>
          <w:szCs w:val="22"/>
        </w:rPr>
        <w:t>4</w:t>
      </w:r>
      <w:r>
        <w:rPr>
          <w:sz w:val="22"/>
          <w:szCs w:val="22"/>
        </w:rPr>
        <w:t xml:space="preserve">). </w:t>
      </w:r>
    </w:p>
    <w:p w14:paraId="0024AFD2" w14:textId="77777777" w:rsidR="00C45DBE" w:rsidRPr="009C2C32" w:rsidRDefault="00C45DBE" w:rsidP="00E12492">
      <w:pPr>
        <w:tabs>
          <w:tab w:val="left" w:pos="6300"/>
        </w:tabs>
        <w:rPr>
          <w:sz w:val="22"/>
          <w:szCs w:val="22"/>
        </w:rPr>
      </w:pPr>
    </w:p>
    <w:p w14:paraId="3E1F0204" w14:textId="2CC205A9" w:rsidR="00F314ED" w:rsidRPr="004C3348" w:rsidRDefault="00513B3B" w:rsidP="00E12492">
      <w:pPr>
        <w:tabs>
          <w:tab w:val="left" w:pos="6300"/>
        </w:tabs>
        <w:rPr>
          <w:b/>
          <w:bCs/>
          <w:sz w:val="22"/>
          <w:szCs w:val="22"/>
        </w:rPr>
      </w:pPr>
      <w:r w:rsidRPr="004C3348">
        <w:rPr>
          <w:b/>
          <w:bCs/>
          <w:sz w:val="22"/>
          <w:szCs w:val="22"/>
        </w:rPr>
        <w:t>Saltmarsh Habitat and Avian Research Program (SHARP)</w:t>
      </w:r>
    </w:p>
    <w:p w14:paraId="78088DF4" w14:textId="38B220F6" w:rsidR="004C3348" w:rsidRPr="004C3348" w:rsidRDefault="004C3348" w:rsidP="00E12492">
      <w:pPr>
        <w:tabs>
          <w:tab w:val="left" w:pos="6300"/>
        </w:tabs>
        <w:rPr>
          <w:i/>
          <w:iCs/>
          <w:sz w:val="22"/>
          <w:szCs w:val="22"/>
        </w:rPr>
      </w:pPr>
      <w:r>
        <w:rPr>
          <w:i/>
          <w:iCs/>
          <w:sz w:val="22"/>
          <w:szCs w:val="22"/>
        </w:rPr>
        <w:t>Avian Point-Count/Callback Surveys</w:t>
      </w:r>
    </w:p>
    <w:p w14:paraId="0C4A489C" w14:textId="0462168F" w:rsidR="004C3348" w:rsidRDefault="00C45DBE" w:rsidP="009D133F">
      <w:pPr>
        <w:tabs>
          <w:tab w:val="left" w:pos="6300"/>
        </w:tabs>
        <w:rPr>
          <w:sz w:val="22"/>
          <w:szCs w:val="22"/>
        </w:rPr>
      </w:pPr>
      <w:r>
        <w:rPr>
          <w:sz w:val="22"/>
          <w:szCs w:val="22"/>
        </w:rPr>
        <w:t xml:space="preserve">Avian point-count and callback surveys were conducted </w:t>
      </w:r>
      <w:r w:rsidR="00712217">
        <w:rPr>
          <w:sz w:val="22"/>
          <w:szCs w:val="22"/>
        </w:rPr>
        <w:t>during the breeding season on June 17</w:t>
      </w:r>
      <w:r w:rsidR="00712217" w:rsidRPr="00712217">
        <w:rPr>
          <w:sz w:val="22"/>
          <w:szCs w:val="22"/>
          <w:vertAlign w:val="superscript"/>
        </w:rPr>
        <w:t>th</w:t>
      </w:r>
      <w:r w:rsidR="00712217">
        <w:rPr>
          <w:sz w:val="22"/>
          <w:szCs w:val="22"/>
        </w:rPr>
        <w:t xml:space="preserve"> and 30</w:t>
      </w:r>
      <w:r w:rsidR="00712217" w:rsidRPr="00712217">
        <w:rPr>
          <w:sz w:val="22"/>
          <w:szCs w:val="22"/>
          <w:vertAlign w:val="superscript"/>
        </w:rPr>
        <w:t>th</w:t>
      </w:r>
      <w:r w:rsidR="00712217">
        <w:rPr>
          <w:sz w:val="22"/>
          <w:szCs w:val="22"/>
        </w:rPr>
        <w:t>, 2021.</w:t>
      </w:r>
      <w:r>
        <w:rPr>
          <w:sz w:val="22"/>
          <w:szCs w:val="22"/>
        </w:rPr>
        <w:t xml:space="preserve"> </w:t>
      </w:r>
      <w:r w:rsidR="00712217">
        <w:rPr>
          <w:sz w:val="22"/>
          <w:szCs w:val="22"/>
        </w:rPr>
        <w:t xml:space="preserve">Ten points were randomly distributed throughout the greater project area (Figure </w:t>
      </w:r>
      <w:r w:rsidR="00530630">
        <w:rPr>
          <w:sz w:val="22"/>
          <w:szCs w:val="22"/>
        </w:rPr>
        <w:t>2</w:t>
      </w:r>
      <w:r w:rsidR="00712217">
        <w:rPr>
          <w:sz w:val="22"/>
          <w:szCs w:val="22"/>
        </w:rPr>
        <w:t xml:space="preserve">). At each point, a speaker was used to broadcast a pre-recorded playback. The first five minutes of the playback were of silence, (no calls broadcast) at which time the observer recorded the number of individuals of each species seen or heard using the habitat within approximately 100m. </w:t>
      </w:r>
      <w:r w:rsidR="004C3348">
        <w:rPr>
          <w:sz w:val="22"/>
          <w:szCs w:val="22"/>
        </w:rPr>
        <w:t xml:space="preserve">The passive period was followed by a period of playback where the calls of secretive marsh species </w:t>
      </w:r>
      <w:r w:rsidR="006365EF">
        <w:rPr>
          <w:sz w:val="22"/>
          <w:szCs w:val="22"/>
        </w:rPr>
        <w:t xml:space="preserve">(Black Rail, Least Bittern, Sora, Virginia Rail, King Rail, Clapper Rail, and Common Gallinule) </w:t>
      </w:r>
      <w:r w:rsidR="004C3348">
        <w:rPr>
          <w:sz w:val="22"/>
          <w:szCs w:val="22"/>
        </w:rPr>
        <w:t xml:space="preserve">were broadcast in 30 second intervals followed by 30 seconds of silence. </w:t>
      </w:r>
      <w:r w:rsidR="004E7BBF">
        <w:rPr>
          <w:sz w:val="22"/>
          <w:szCs w:val="22"/>
        </w:rPr>
        <w:t xml:space="preserve">During the callback period, </w:t>
      </w:r>
      <w:r w:rsidR="00712217">
        <w:rPr>
          <w:sz w:val="22"/>
          <w:szCs w:val="22"/>
        </w:rPr>
        <w:t>the observer recorded any additional species that were seen or heard within the survey area</w:t>
      </w:r>
      <w:r w:rsidR="004E7BBF">
        <w:rPr>
          <w:sz w:val="22"/>
          <w:szCs w:val="22"/>
        </w:rPr>
        <w:t xml:space="preserve">. </w:t>
      </w:r>
    </w:p>
    <w:p w14:paraId="08864522" w14:textId="4074E6EA" w:rsidR="004C3348" w:rsidRDefault="004C3348" w:rsidP="009D133F">
      <w:pPr>
        <w:tabs>
          <w:tab w:val="left" w:pos="6300"/>
        </w:tabs>
        <w:rPr>
          <w:sz w:val="22"/>
          <w:szCs w:val="22"/>
        </w:rPr>
      </w:pPr>
    </w:p>
    <w:p w14:paraId="5FCB6BF5" w14:textId="39091A21" w:rsidR="00282E87" w:rsidRPr="00282E87" w:rsidRDefault="00282E87" w:rsidP="009D133F">
      <w:pPr>
        <w:tabs>
          <w:tab w:val="left" w:pos="6300"/>
        </w:tabs>
        <w:rPr>
          <w:i/>
          <w:iCs/>
          <w:sz w:val="22"/>
          <w:szCs w:val="22"/>
        </w:rPr>
      </w:pPr>
      <w:r w:rsidRPr="00282E87">
        <w:rPr>
          <w:i/>
          <w:iCs/>
          <w:sz w:val="22"/>
          <w:szCs w:val="22"/>
        </w:rPr>
        <w:t>Vegetation Surveys</w:t>
      </w:r>
    </w:p>
    <w:p w14:paraId="1AF08CB6" w14:textId="17CE11CC" w:rsidR="00D673FC" w:rsidRDefault="00A4130A" w:rsidP="009D133F">
      <w:pPr>
        <w:tabs>
          <w:tab w:val="left" w:pos="6300"/>
        </w:tabs>
        <w:rPr>
          <w:sz w:val="22"/>
          <w:szCs w:val="22"/>
        </w:rPr>
      </w:pPr>
      <w:r>
        <w:rPr>
          <w:sz w:val="22"/>
          <w:szCs w:val="22"/>
        </w:rPr>
        <w:t>The vegetation component of the survey</w:t>
      </w:r>
      <w:r w:rsidR="00513B3B">
        <w:rPr>
          <w:sz w:val="22"/>
          <w:szCs w:val="22"/>
        </w:rPr>
        <w:t xml:space="preserve"> consist</w:t>
      </w:r>
      <w:r w:rsidR="005401C8">
        <w:rPr>
          <w:sz w:val="22"/>
          <w:szCs w:val="22"/>
        </w:rPr>
        <w:t>s</w:t>
      </w:r>
      <w:r w:rsidR="00513B3B">
        <w:rPr>
          <w:sz w:val="22"/>
          <w:szCs w:val="22"/>
        </w:rPr>
        <w:t xml:space="preserve"> of a </w:t>
      </w:r>
      <w:r w:rsidR="00D64790">
        <w:rPr>
          <w:sz w:val="22"/>
          <w:szCs w:val="22"/>
        </w:rPr>
        <w:t>50</w:t>
      </w:r>
      <w:r w:rsidR="00513B3B">
        <w:rPr>
          <w:sz w:val="22"/>
          <w:szCs w:val="22"/>
        </w:rPr>
        <w:t>m</w:t>
      </w:r>
      <w:r w:rsidR="005401C8">
        <w:rPr>
          <w:sz w:val="22"/>
          <w:szCs w:val="22"/>
        </w:rPr>
        <w:t>-</w:t>
      </w:r>
      <w:r w:rsidR="00513B3B">
        <w:rPr>
          <w:sz w:val="22"/>
          <w:szCs w:val="22"/>
        </w:rPr>
        <w:t>radius plot</w:t>
      </w:r>
      <w:r w:rsidR="005401C8">
        <w:rPr>
          <w:sz w:val="22"/>
          <w:szCs w:val="22"/>
        </w:rPr>
        <w:t xml:space="preserve"> centered on the </w:t>
      </w:r>
      <w:r w:rsidR="008D6F49">
        <w:rPr>
          <w:sz w:val="22"/>
          <w:szCs w:val="22"/>
        </w:rPr>
        <w:t xml:space="preserve">same </w:t>
      </w:r>
      <w:r w:rsidR="005401C8">
        <w:rPr>
          <w:sz w:val="22"/>
          <w:szCs w:val="22"/>
        </w:rPr>
        <w:t xml:space="preserve">point used for the </w:t>
      </w:r>
      <w:r w:rsidR="008D6F49">
        <w:rPr>
          <w:sz w:val="22"/>
          <w:szCs w:val="22"/>
        </w:rPr>
        <w:t>point-count</w:t>
      </w:r>
      <w:r w:rsidR="005401C8">
        <w:rPr>
          <w:sz w:val="22"/>
          <w:szCs w:val="22"/>
        </w:rPr>
        <w:t xml:space="preserve"> survey</w:t>
      </w:r>
      <w:r w:rsidR="007E3F8D">
        <w:rPr>
          <w:sz w:val="22"/>
          <w:szCs w:val="22"/>
        </w:rPr>
        <w:t xml:space="preserve"> (Figure 3)</w:t>
      </w:r>
      <w:r w:rsidR="00513B3B">
        <w:rPr>
          <w:sz w:val="22"/>
          <w:szCs w:val="22"/>
        </w:rPr>
        <w:t xml:space="preserve">. </w:t>
      </w:r>
      <w:r w:rsidR="00E81E57">
        <w:rPr>
          <w:sz w:val="22"/>
          <w:szCs w:val="22"/>
        </w:rPr>
        <w:t xml:space="preserve">In this plot, the percent cover of each community type present is estimated </w:t>
      </w:r>
      <w:r w:rsidR="002D3DF7">
        <w:rPr>
          <w:sz w:val="22"/>
          <w:szCs w:val="22"/>
        </w:rPr>
        <w:t>using the following cover classes: 0%, &lt;1%, 1-5%, 6-10%, 11-25%, 26-50%, 51-75%, and 76-100%</w:t>
      </w:r>
      <w:r w:rsidR="00E81E57">
        <w:rPr>
          <w:sz w:val="22"/>
          <w:szCs w:val="22"/>
        </w:rPr>
        <w:t>.</w:t>
      </w:r>
      <w:r w:rsidR="00DA43D5">
        <w:rPr>
          <w:sz w:val="22"/>
          <w:szCs w:val="22"/>
        </w:rPr>
        <w:t xml:space="preserve"> Community types estimated using cover classes include low marsh, high marsh, salt marsh terrestrial border, brackish terrestrial border, invasives, </w:t>
      </w:r>
      <w:proofErr w:type="spellStart"/>
      <w:r w:rsidR="00DA43D5">
        <w:rPr>
          <w:sz w:val="22"/>
          <w:szCs w:val="22"/>
        </w:rPr>
        <w:t>pannes</w:t>
      </w:r>
      <w:proofErr w:type="spellEnd"/>
      <w:r w:rsidR="00DA43D5">
        <w:rPr>
          <w:sz w:val="22"/>
          <w:szCs w:val="22"/>
        </w:rPr>
        <w:t xml:space="preserve">, open water, upland, wrack, and snags. </w:t>
      </w:r>
      <w:r w:rsidR="002D3DF7">
        <w:rPr>
          <w:sz w:val="22"/>
          <w:szCs w:val="22"/>
        </w:rPr>
        <w:t xml:space="preserve">In addition, the percent cover of dominant species within the plot (those covering more than 5%), was estimated to the nearest 5%. </w:t>
      </w:r>
      <w:r w:rsidR="00513B3B">
        <w:rPr>
          <w:sz w:val="22"/>
          <w:szCs w:val="22"/>
        </w:rPr>
        <w:t>Th</w:t>
      </w:r>
      <w:r w:rsidR="00A81617">
        <w:rPr>
          <w:sz w:val="22"/>
          <w:szCs w:val="22"/>
        </w:rPr>
        <w:t xml:space="preserve">e vegetation </w:t>
      </w:r>
      <w:r w:rsidR="00513B3B">
        <w:rPr>
          <w:sz w:val="22"/>
          <w:szCs w:val="22"/>
        </w:rPr>
        <w:t xml:space="preserve">plot is bisected by a 100m transect that runs </w:t>
      </w:r>
      <w:r w:rsidR="0026657E">
        <w:rPr>
          <w:sz w:val="22"/>
          <w:szCs w:val="22"/>
        </w:rPr>
        <w:t>toward</w:t>
      </w:r>
      <w:r w:rsidR="00513B3B">
        <w:rPr>
          <w:sz w:val="22"/>
          <w:szCs w:val="22"/>
        </w:rPr>
        <w:t xml:space="preserve"> the </w:t>
      </w:r>
      <w:r w:rsidR="00513B3B">
        <w:rPr>
          <w:sz w:val="22"/>
          <w:szCs w:val="22"/>
        </w:rPr>
        <w:lastRenderedPageBreak/>
        <w:t xml:space="preserve">upland </w:t>
      </w:r>
      <w:r w:rsidR="0026657E">
        <w:rPr>
          <w:sz w:val="22"/>
          <w:szCs w:val="22"/>
        </w:rPr>
        <w:t>and</w:t>
      </w:r>
      <w:r w:rsidR="00513B3B">
        <w:rPr>
          <w:sz w:val="22"/>
          <w:szCs w:val="22"/>
        </w:rPr>
        <w:t xml:space="preserve"> water, along the wetland elevation gradient</w:t>
      </w:r>
      <w:r w:rsidR="005401C8">
        <w:rPr>
          <w:sz w:val="22"/>
          <w:szCs w:val="22"/>
        </w:rPr>
        <w:t xml:space="preserve"> (Figure </w:t>
      </w:r>
      <w:r w:rsidR="00530630">
        <w:rPr>
          <w:sz w:val="22"/>
          <w:szCs w:val="22"/>
        </w:rPr>
        <w:t>1</w:t>
      </w:r>
      <w:r w:rsidR="005401C8">
        <w:rPr>
          <w:sz w:val="22"/>
          <w:szCs w:val="22"/>
        </w:rPr>
        <w:t>)</w:t>
      </w:r>
      <w:r w:rsidR="00513B3B">
        <w:rPr>
          <w:sz w:val="22"/>
          <w:szCs w:val="22"/>
        </w:rPr>
        <w:t>.</w:t>
      </w:r>
      <w:r w:rsidR="0048794B">
        <w:rPr>
          <w:sz w:val="22"/>
          <w:szCs w:val="22"/>
        </w:rPr>
        <w:t xml:space="preserve"> </w:t>
      </w:r>
      <w:r w:rsidR="007548F6">
        <w:rPr>
          <w:sz w:val="22"/>
          <w:szCs w:val="22"/>
        </w:rPr>
        <w:t>Ten vegetation samples were taken a</w:t>
      </w:r>
      <w:r w:rsidR="0048794B">
        <w:rPr>
          <w:sz w:val="22"/>
          <w:szCs w:val="22"/>
        </w:rPr>
        <w:t>long this transect</w:t>
      </w:r>
      <w:r w:rsidR="007548F6">
        <w:rPr>
          <w:sz w:val="22"/>
          <w:szCs w:val="22"/>
        </w:rPr>
        <w:t xml:space="preserve"> at specific intervals (0, 11, 22, 33, 45, 56, 67, 78, 89, and 100m</w:t>
      </w:r>
      <w:r w:rsidR="00530630">
        <w:rPr>
          <w:sz w:val="22"/>
          <w:szCs w:val="22"/>
        </w:rPr>
        <w:t>; Figure 2</w:t>
      </w:r>
      <w:r w:rsidR="007548F6">
        <w:rPr>
          <w:sz w:val="22"/>
          <w:szCs w:val="22"/>
        </w:rPr>
        <w:t xml:space="preserve">). At each sample point, a thin rod was inserted into the soil 50cm </w:t>
      </w:r>
      <w:r w:rsidR="00DA43D5">
        <w:rPr>
          <w:sz w:val="22"/>
          <w:szCs w:val="22"/>
        </w:rPr>
        <w:t xml:space="preserve">to the left of </w:t>
      </w:r>
      <w:r w:rsidR="007548F6">
        <w:rPr>
          <w:sz w:val="22"/>
          <w:szCs w:val="22"/>
        </w:rPr>
        <w:t xml:space="preserve">the transect. Each species that touched the rod was recorded, including </w:t>
      </w:r>
      <w:r w:rsidR="00A81617">
        <w:rPr>
          <w:sz w:val="22"/>
          <w:szCs w:val="22"/>
        </w:rPr>
        <w:t xml:space="preserve">whether </w:t>
      </w:r>
      <w:r w:rsidR="007548F6">
        <w:rPr>
          <w:sz w:val="22"/>
          <w:szCs w:val="22"/>
        </w:rPr>
        <w:t xml:space="preserve">conditions such as standing water, rock, wrack, bare ground, </w:t>
      </w:r>
      <w:r w:rsidR="00A81617">
        <w:rPr>
          <w:sz w:val="22"/>
          <w:szCs w:val="22"/>
        </w:rPr>
        <w:t>or</w:t>
      </w:r>
      <w:r w:rsidR="007548F6">
        <w:rPr>
          <w:sz w:val="22"/>
          <w:szCs w:val="22"/>
        </w:rPr>
        <w:t xml:space="preserve"> algae</w:t>
      </w:r>
      <w:r w:rsidR="00A81617">
        <w:rPr>
          <w:sz w:val="22"/>
          <w:szCs w:val="22"/>
        </w:rPr>
        <w:t xml:space="preserve"> were present</w:t>
      </w:r>
      <w:r w:rsidR="007548F6">
        <w:rPr>
          <w:sz w:val="22"/>
          <w:szCs w:val="22"/>
        </w:rPr>
        <w:t xml:space="preserve">. </w:t>
      </w:r>
    </w:p>
    <w:p w14:paraId="12B81908" w14:textId="3BA509EB" w:rsidR="00282E87" w:rsidRDefault="00282E87" w:rsidP="009D133F">
      <w:pPr>
        <w:tabs>
          <w:tab w:val="left" w:pos="6300"/>
        </w:tabs>
        <w:rPr>
          <w:sz w:val="22"/>
          <w:szCs w:val="22"/>
        </w:rPr>
      </w:pPr>
    </w:p>
    <w:p w14:paraId="457A572F" w14:textId="77777777" w:rsidR="00282E87" w:rsidRPr="00D673FC" w:rsidRDefault="00282E87" w:rsidP="009D133F">
      <w:pPr>
        <w:tabs>
          <w:tab w:val="left" w:pos="6300"/>
        </w:tabs>
        <w:rPr>
          <w:sz w:val="22"/>
          <w:szCs w:val="22"/>
        </w:rPr>
      </w:pPr>
    </w:p>
    <w:p w14:paraId="7C27429B" w14:textId="77777777" w:rsidR="00513B3B" w:rsidRDefault="00513B3B" w:rsidP="002F5EEF">
      <w:pPr>
        <w:tabs>
          <w:tab w:val="left" w:pos="6300"/>
        </w:tabs>
        <w:rPr>
          <w:sz w:val="22"/>
          <w:szCs w:val="22"/>
        </w:rPr>
      </w:pPr>
    </w:p>
    <w:p w14:paraId="78DB1EE8" w14:textId="093D919C" w:rsidR="00204199" w:rsidRDefault="00513B3B" w:rsidP="00204199">
      <w:pPr>
        <w:tabs>
          <w:tab w:val="left" w:pos="6300"/>
        </w:tabs>
        <w:jc w:val="center"/>
        <w:rPr>
          <w:sz w:val="22"/>
          <w:szCs w:val="22"/>
        </w:rPr>
      </w:pPr>
      <w:r w:rsidRPr="007E2E57">
        <w:rPr>
          <w:noProof/>
          <w:sz w:val="22"/>
          <w:szCs w:val="22"/>
        </w:rPr>
        <w:drawing>
          <wp:inline distT="0" distB="0" distL="0" distR="0" wp14:anchorId="609DC66B" wp14:editId="5E4D1027">
            <wp:extent cx="4175672" cy="33070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89024" cy="3317654"/>
                    </a:xfrm>
                    <a:prstGeom prst="rect">
                      <a:avLst/>
                    </a:prstGeom>
                  </pic:spPr>
                </pic:pic>
              </a:graphicData>
            </a:graphic>
          </wp:inline>
        </w:drawing>
      </w:r>
    </w:p>
    <w:p w14:paraId="1933F95C" w14:textId="3CF34AF2" w:rsidR="00594DBA" w:rsidRDefault="00594DBA" w:rsidP="002F04BD">
      <w:pPr>
        <w:tabs>
          <w:tab w:val="left" w:pos="6300"/>
        </w:tabs>
        <w:jc w:val="center"/>
        <w:rPr>
          <w:sz w:val="22"/>
          <w:szCs w:val="22"/>
        </w:rPr>
      </w:pPr>
      <w:r>
        <w:rPr>
          <w:sz w:val="22"/>
          <w:szCs w:val="22"/>
        </w:rPr>
        <w:t xml:space="preserve">Figure 1. A diagram of the SHARP </w:t>
      </w:r>
      <w:r w:rsidR="00C566FA">
        <w:rPr>
          <w:sz w:val="22"/>
          <w:szCs w:val="22"/>
        </w:rPr>
        <w:t xml:space="preserve">vegetation </w:t>
      </w:r>
      <w:r>
        <w:rPr>
          <w:sz w:val="22"/>
          <w:szCs w:val="22"/>
        </w:rPr>
        <w:t>survey plot</w:t>
      </w:r>
      <w:r w:rsidR="00C566FA">
        <w:rPr>
          <w:sz w:val="22"/>
          <w:szCs w:val="22"/>
        </w:rPr>
        <w:t xml:space="preserve"> and transect</w:t>
      </w:r>
      <w:r>
        <w:rPr>
          <w:sz w:val="22"/>
          <w:szCs w:val="22"/>
        </w:rPr>
        <w:t>.</w:t>
      </w:r>
    </w:p>
    <w:p w14:paraId="48CA8FD8" w14:textId="1DFD2577" w:rsidR="00282E87" w:rsidRDefault="00282E87" w:rsidP="002F04BD">
      <w:pPr>
        <w:tabs>
          <w:tab w:val="left" w:pos="6300"/>
        </w:tabs>
        <w:jc w:val="center"/>
        <w:rPr>
          <w:sz w:val="22"/>
          <w:szCs w:val="22"/>
        </w:rPr>
      </w:pPr>
    </w:p>
    <w:p w14:paraId="0C119D6F" w14:textId="77777777" w:rsidR="00282E87" w:rsidRDefault="00282E87" w:rsidP="00282E87">
      <w:pPr>
        <w:tabs>
          <w:tab w:val="left" w:pos="6300"/>
        </w:tabs>
        <w:jc w:val="center"/>
        <w:rPr>
          <w:sz w:val="22"/>
          <w:szCs w:val="22"/>
        </w:rPr>
      </w:pPr>
      <w:r w:rsidRPr="008B14EC">
        <w:rPr>
          <w:noProof/>
          <w:sz w:val="22"/>
          <w:szCs w:val="22"/>
        </w:rPr>
        <w:drawing>
          <wp:inline distT="0" distB="0" distL="0" distR="0" wp14:anchorId="6CCFD469" wp14:editId="7C14AE70">
            <wp:extent cx="5946132" cy="1491615"/>
            <wp:effectExtent l="0" t="0" r="0" b="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9"/>
                    <a:stretch>
                      <a:fillRect/>
                    </a:stretch>
                  </pic:blipFill>
                  <pic:spPr>
                    <a:xfrm>
                      <a:off x="0" y="0"/>
                      <a:ext cx="5991086" cy="1502892"/>
                    </a:xfrm>
                    <a:prstGeom prst="rect">
                      <a:avLst/>
                    </a:prstGeom>
                  </pic:spPr>
                </pic:pic>
              </a:graphicData>
            </a:graphic>
          </wp:inline>
        </w:drawing>
      </w:r>
    </w:p>
    <w:p w14:paraId="1AD15C54" w14:textId="3F2F21CD" w:rsidR="00282E87" w:rsidRDefault="00282E87" w:rsidP="00282E87">
      <w:pPr>
        <w:tabs>
          <w:tab w:val="left" w:pos="6300"/>
        </w:tabs>
        <w:jc w:val="center"/>
        <w:rPr>
          <w:sz w:val="22"/>
          <w:szCs w:val="22"/>
        </w:rPr>
      </w:pPr>
      <w:r>
        <w:rPr>
          <w:sz w:val="22"/>
          <w:szCs w:val="22"/>
        </w:rPr>
        <w:t xml:space="preserve">Figure </w:t>
      </w:r>
      <w:r w:rsidR="00C566FA">
        <w:rPr>
          <w:sz w:val="22"/>
          <w:szCs w:val="22"/>
        </w:rPr>
        <w:t>2</w:t>
      </w:r>
      <w:r>
        <w:rPr>
          <w:sz w:val="22"/>
          <w:szCs w:val="22"/>
        </w:rPr>
        <w:t>. Schematic demonstrating how to measure vegetation along point intercept transects.</w:t>
      </w:r>
    </w:p>
    <w:p w14:paraId="13931176" w14:textId="77777777" w:rsidR="00282E87" w:rsidRDefault="00282E87" w:rsidP="002F04BD">
      <w:pPr>
        <w:tabs>
          <w:tab w:val="left" w:pos="6300"/>
        </w:tabs>
        <w:jc w:val="center"/>
        <w:rPr>
          <w:sz w:val="22"/>
          <w:szCs w:val="22"/>
        </w:rPr>
      </w:pPr>
    </w:p>
    <w:p w14:paraId="3C3CE7FE" w14:textId="77777777" w:rsidR="00513B3B" w:rsidRDefault="00513B3B" w:rsidP="002F5EEF">
      <w:pPr>
        <w:tabs>
          <w:tab w:val="left" w:pos="6300"/>
        </w:tabs>
        <w:rPr>
          <w:sz w:val="22"/>
          <w:szCs w:val="22"/>
        </w:rPr>
      </w:pPr>
    </w:p>
    <w:p w14:paraId="147C6922" w14:textId="7D9D1DB1" w:rsidR="00594DBA" w:rsidRDefault="00CA48E0" w:rsidP="002F04BD">
      <w:pPr>
        <w:tabs>
          <w:tab w:val="left" w:pos="6300"/>
        </w:tabs>
        <w:jc w:val="center"/>
        <w:rPr>
          <w:sz w:val="22"/>
          <w:szCs w:val="22"/>
        </w:rPr>
      </w:pPr>
      <w:r w:rsidRPr="00CA48E0">
        <w:rPr>
          <w:noProof/>
          <w:sz w:val="22"/>
          <w:szCs w:val="22"/>
        </w:rPr>
        <w:lastRenderedPageBreak/>
        <w:drawing>
          <wp:inline distT="0" distB="0" distL="0" distR="0" wp14:anchorId="0F890BC3" wp14:editId="74F91DC4">
            <wp:extent cx="5943600" cy="3771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771900"/>
                    </a:xfrm>
                    <a:prstGeom prst="rect">
                      <a:avLst/>
                    </a:prstGeom>
                  </pic:spPr>
                </pic:pic>
              </a:graphicData>
            </a:graphic>
          </wp:inline>
        </w:drawing>
      </w:r>
    </w:p>
    <w:p w14:paraId="3B018DE8" w14:textId="42D34B93" w:rsidR="00594DBA" w:rsidRDefault="00594DBA" w:rsidP="002F04BD">
      <w:pPr>
        <w:tabs>
          <w:tab w:val="left" w:pos="6300"/>
        </w:tabs>
        <w:jc w:val="center"/>
        <w:rPr>
          <w:sz w:val="22"/>
          <w:szCs w:val="22"/>
        </w:rPr>
      </w:pPr>
      <w:r>
        <w:rPr>
          <w:sz w:val="22"/>
          <w:szCs w:val="22"/>
        </w:rPr>
        <w:t xml:space="preserve">Figure </w:t>
      </w:r>
      <w:r w:rsidR="00C566FA">
        <w:rPr>
          <w:sz w:val="22"/>
          <w:szCs w:val="22"/>
        </w:rPr>
        <w:t>3</w:t>
      </w:r>
      <w:r>
        <w:rPr>
          <w:sz w:val="22"/>
          <w:szCs w:val="22"/>
        </w:rPr>
        <w:t xml:space="preserve">. SHARP survey points. Points represent the </w:t>
      </w:r>
      <w:r w:rsidR="009D133F">
        <w:rPr>
          <w:sz w:val="22"/>
          <w:szCs w:val="22"/>
        </w:rPr>
        <w:t xml:space="preserve">location from which point-count surveys were conducted, which coincide with the </w:t>
      </w:r>
      <w:r>
        <w:rPr>
          <w:sz w:val="22"/>
          <w:szCs w:val="22"/>
        </w:rPr>
        <w:t>center of the survey plot and transect.</w:t>
      </w:r>
      <w:r w:rsidR="00CA48E0">
        <w:rPr>
          <w:sz w:val="22"/>
          <w:szCs w:val="22"/>
        </w:rPr>
        <w:t xml:space="preserve"> Transparent buffers represent the survey plot </w:t>
      </w:r>
      <w:r w:rsidR="009D133F">
        <w:rPr>
          <w:sz w:val="22"/>
          <w:szCs w:val="22"/>
        </w:rPr>
        <w:t xml:space="preserve">where the </w:t>
      </w:r>
      <w:r w:rsidR="00CA48E0">
        <w:rPr>
          <w:sz w:val="22"/>
          <w:szCs w:val="22"/>
        </w:rPr>
        <w:t xml:space="preserve">percent cover </w:t>
      </w:r>
      <w:r w:rsidR="009415BF">
        <w:rPr>
          <w:sz w:val="22"/>
          <w:szCs w:val="22"/>
        </w:rPr>
        <w:t>of</w:t>
      </w:r>
      <w:r w:rsidR="00CA48E0">
        <w:rPr>
          <w:sz w:val="22"/>
          <w:szCs w:val="22"/>
        </w:rPr>
        <w:t xml:space="preserve"> habitat </w:t>
      </w:r>
      <w:r w:rsidR="009415BF">
        <w:rPr>
          <w:sz w:val="22"/>
          <w:szCs w:val="22"/>
        </w:rPr>
        <w:t>types</w:t>
      </w:r>
      <w:r w:rsidR="00CA48E0">
        <w:rPr>
          <w:sz w:val="22"/>
          <w:szCs w:val="22"/>
        </w:rPr>
        <w:t xml:space="preserve"> and dominant species</w:t>
      </w:r>
      <w:r w:rsidR="009415BF">
        <w:rPr>
          <w:sz w:val="22"/>
          <w:szCs w:val="22"/>
        </w:rPr>
        <w:t xml:space="preserve"> are estimated</w:t>
      </w:r>
      <w:r w:rsidR="00B3194A">
        <w:rPr>
          <w:sz w:val="22"/>
          <w:szCs w:val="22"/>
        </w:rPr>
        <w:t xml:space="preserve"> (50m radius plots)</w:t>
      </w:r>
      <w:r w:rsidR="00CA48E0">
        <w:rPr>
          <w:sz w:val="22"/>
          <w:szCs w:val="22"/>
        </w:rPr>
        <w:t xml:space="preserve">. Red lines indicate the </w:t>
      </w:r>
      <w:r w:rsidR="00A16033">
        <w:rPr>
          <w:sz w:val="22"/>
          <w:szCs w:val="22"/>
        </w:rPr>
        <w:t xml:space="preserve">road </w:t>
      </w:r>
      <w:r w:rsidR="00CA48E0">
        <w:rPr>
          <w:sz w:val="22"/>
          <w:szCs w:val="22"/>
        </w:rPr>
        <w:t xml:space="preserve">restoration area. </w:t>
      </w:r>
    </w:p>
    <w:p w14:paraId="3C550889" w14:textId="28DFD036" w:rsidR="00594DBA" w:rsidRDefault="00594DBA" w:rsidP="00594DBA">
      <w:pPr>
        <w:tabs>
          <w:tab w:val="left" w:pos="6300"/>
        </w:tabs>
        <w:rPr>
          <w:sz w:val="22"/>
          <w:szCs w:val="22"/>
        </w:rPr>
      </w:pPr>
    </w:p>
    <w:p w14:paraId="2D4373AC" w14:textId="77777777" w:rsidR="004359E0" w:rsidRPr="006A36CC" w:rsidRDefault="004359E0" w:rsidP="00594DBA">
      <w:pPr>
        <w:tabs>
          <w:tab w:val="left" w:pos="6300"/>
        </w:tabs>
        <w:rPr>
          <w:sz w:val="22"/>
          <w:szCs w:val="22"/>
        </w:rPr>
      </w:pPr>
    </w:p>
    <w:p w14:paraId="30CD3098" w14:textId="1F74A92B" w:rsidR="00F87F69" w:rsidRDefault="00A560D2" w:rsidP="00E12492">
      <w:pPr>
        <w:tabs>
          <w:tab w:val="left" w:pos="6300"/>
        </w:tabs>
        <w:rPr>
          <w:b/>
          <w:bCs/>
          <w:sz w:val="22"/>
          <w:szCs w:val="22"/>
        </w:rPr>
      </w:pPr>
      <w:r>
        <w:rPr>
          <w:b/>
          <w:bCs/>
          <w:sz w:val="22"/>
          <w:szCs w:val="22"/>
        </w:rPr>
        <w:t>CURRENT CONDITIONS</w:t>
      </w:r>
    </w:p>
    <w:p w14:paraId="371751BF" w14:textId="77777777" w:rsidR="00F708E6" w:rsidRPr="004C3348" w:rsidRDefault="00F708E6" w:rsidP="00F708E6">
      <w:pPr>
        <w:tabs>
          <w:tab w:val="left" w:pos="6300"/>
        </w:tabs>
        <w:rPr>
          <w:b/>
          <w:bCs/>
          <w:sz w:val="22"/>
          <w:szCs w:val="22"/>
        </w:rPr>
      </w:pPr>
      <w:r w:rsidRPr="004C3348">
        <w:rPr>
          <w:b/>
          <w:bCs/>
          <w:sz w:val="22"/>
          <w:szCs w:val="22"/>
        </w:rPr>
        <w:t>Saltmarsh Habitat and Avian Research Program (SHARP)</w:t>
      </w:r>
    </w:p>
    <w:p w14:paraId="14A7E149" w14:textId="0AB46639" w:rsidR="00F708E6" w:rsidRDefault="00F708E6" w:rsidP="00F708E6">
      <w:pPr>
        <w:tabs>
          <w:tab w:val="left" w:pos="6300"/>
        </w:tabs>
        <w:rPr>
          <w:i/>
          <w:iCs/>
          <w:sz w:val="22"/>
          <w:szCs w:val="22"/>
        </w:rPr>
      </w:pPr>
      <w:r>
        <w:rPr>
          <w:i/>
          <w:iCs/>
          <w:sz w:val="22"/>
          <w:szCs w:val="22"/>
        </w:rPr>
        <w:t>Avian Point-Count/Callback Surveys</w:t>
      </w:r>
    </w:p>
    <w:p w14:paraId="45C23C86" w14:textId="30B86C74" w:rsidR="006659A7" w:rsidRDefault="006659A7" w:rsidP="00F708E6">
      <w:pPr>
        <w:tabs>
          <w:tab w:val="left" w:pos="6300"/>
        </w:tabs>
        <w:rPr>
          <w:sz w:val="22"/>
          <w:szCs w:val="22"/>
        </w:rPr>
      </w:pPr>
      <w:r>
        <w:rPr>
          <w:sz w:val="22"/>
          <w:szCs w:val="22"/>
        </w:rPr>
        <w:t xml:space="preserve">In total, 34 unique bird species were observed across both visits (Table 1).  </w:t>
      </w:r>
      <w:r w:rsidR="001E06C4">
        <w:rPr>
          <w:sz w:val="22"/>
          <w:szCs w:val="22"/>
        </w:rPr>
        <w:t>Saltmarsh Sparrows were observed in surprisingly high numbers at both visits</w:t>
      </w:r>
      <w:r w:rsidR="00191ABF">
        <w:rPr>
          <w:sz w:val="22"/>
          <w:szCs w:val="22"/>
        </w:rPr>
        <w:t xml:space="preserve">. Saltmarsh Sparrows were in the highest abundance at points 6 and 9, and lower abundances in the southeast </w:t>
      </w:r>
      <w:r w:rsidR="005C3AC2">
        <w:rPr>
          <w:sz w:val="22"/>
          <w:szCs w:val="22"/>
        </w:rPr>
        <w:t>portion</w:t>
      </w:r>
      <w:r w:rsidR="00191ABF">
        <w:rPr>
          <w:sz w:val="22"/>
          <w:szCs w:val="22"/>
        </w:rPr>
        <w:t xml:space="preserve"> of the project area (points 1 – 5). Saltmarsh Sparrows were never observed at points 7 and 8, which</w:t>
      </w:r>
      <w:r w:rsidR="001E06C4">
        <w:rPr>
          <w:sz w:val="22"/>
          <w:szCs w:val="22"/>
        </w:rPr>
        <w:t xml:space="preserve"> may be due to extremely dense Phragmites and poison ivy that make the habitat inhospitable for the Saltmarsh Sparrow. </w:t>
      </w:r>
    </w:p>
    <w:p w14:paraId="209D55C6" w14:textId="6C8647FE" w:rsidR="0006303E" w:rsidRDefault="0006303E" w:rsidP="00F708E6">
      <w:pPr>
        <w:tabs>
          <w:tab w:val="left" w:pos="6300"/>
        </w:tabs>
        <w:rPr>
          <w:sz w:val="22"/>
          <w:szCs w:val="22"/>
        </w:rPr>
      </w:pPr>
      <w:r>
        <w:rPr>
          <w:sz w:val="22"/>
          <w:szCs w:val="22"/>
        </w:rPr>
        <w:br w:type="page"/>
      </w:r>
    </w:p>
    <w:p w14:paraId="7684D4BB" w14:textId="77777777" w:rsidR="005C3AC2" w:rsidRPr="006659A7" w:rsidRDefault="005C3AC2" w:rsidP="00F708E6">
      <w:pPr>
        <w:tabs>
          <w:tab w:val="left" w:pos="6300"/>
        </w:tabs>
        <w:rPr>
          <w:sz w:val="22"/>
          <w:szCs w:val="22"/>
        </w:rPr>
      </w:pPr>
    </w:p>
    <w:p w14:paraId="54F3309E" w14:textId="3F86D570" w:rsidR="00F708E6" w:rsidRPr="00241188" w:rsidRDefault="007B23A9" w:rsidP="00F708E6">
      <w:pPr>
        <w:tabs>
          <w:tab w:val="left" w:pos="6300"/>
        </w:tabs>
        <w:rPr>
          <w:sz w:val="22"/>
          <w:szCs w:val="22"/>
        </w:rPr>
      </w:pPr>
      <w:r>
        <w:rPr>
          <w:sz w:val="22"/>
          <w:szCs w:val="22"/>
        </w:rPr>
        <w:t>Table 1. A list of all species observed during the two SHARP survey visits.</w:t>
      </w:r>
    </w:p>
    <w:tbl>
      <w:tblPr>
        <w:tblStyle w:val="TableGrid"/>
        <w:tblW w:w="94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2"/>
        <w:gridCol w:w="2517"/>
        <w:gridCol w:w="1430"/>
        <w:gridCol w:w="1449"/>
        <w:gridCol w:w="1482"/>
      </w:tblGrid>
      <w:tr w:rsidR="006659A7" w:rsidRPr="00BF795A" w14:paraId="4BAD5966" w14:textId="77777777" w:rsidTr="000837C8">
        <w:trPr>
          <w:trHeight w:val="288"/>
          <w:jc w:val="center"/>
        </w:trPr>
        <w:tc>
          <w:tcPr>
            <w:tcW w:w="2572" w:type="dxa"/>
            <w:tcBorders>
              <w:top w:val="single" w:sz="4" w:space="0" w:color="auto"/>
              <w:bottom w:val="single" w:sz="4" w:space="0" w:color="auto"/>
            </w:tcBorders>
          </w:tcPr>
          <w:p w14:paraId="711F11C3" w14:textId="77777777" w:rsidR="006659A7" w:rsidRPr="00BF795A" w:rsidRDefault="006659A7" w:rsidP="00EF19D9">
            <w:pPr>
              <w:rPr>
                <w:b/>
                <w:bCs/>
              </w:rPr>
            </w:pPr>
            <w:r>
              <w:rPr>
                <w:b/>
                <w:bCs/>
              </w:rPr>
              <w:t>Common Name</w:t>
            </w:r>
          </w:p>
        </w:tc>
        <w:tc>
          <w:tcPr>
            <w:tcW w:w="2517" w:type="dxa"/>
            <w:tcBorders>
              <w:top w:val="single" w:sz="4" w:space="0" w:color="auto"/>
              <w:bottom w:val="single" w:sz="4" w:space="0" w:color="auto"/>
            </w:tcBorders>
          </w:tcPr>
          <w:p w14:paraId="4FF949B8" w14:textId="77777777" w:rsidR="006659A7" w:rsidRPr="00BF795A" w:rsidRDefault="006659A7" w:rsidP="00EF19D9">
            <w:pPr>
              <w:rPr>
                <w:b/>
                <w:bCs/>
              </w:rPr>
            </w:pPr>
            <w:r w:rsidRPr="00BF795A">
              <w:rPr>
                <w:b/>
                <w:bCs/>
              </w:rPr>
              <w:t>Latin Name</w:t>
            </w:r>
          </w:p>
        </w:tc>
        <w:tc>
          <w:tcPr>
            <w:tcW w:w="1430" w:type="dxa"/>
            <w:tcBorders>
              <w:top w:val="single" w:sz="4" w:space="0" w:color="auto"/>
              <w:bottom w:val="single" w:sz="4" w:space="0" w:color="auto"/>
            </w:tcBorders>
          </w:tcPr>
          <w:p w14:paraId="298DF6A1" w14:textId="77777777" w:rsidR="006659A7" w:rsidRPr="00BF795A" w:rsidRDefault="006659A7" w:rsidP="00EF19D9">
            <w:pPr>
              <w:rPr>
                <w:b/>
                <w:bCs/>
              </w:rPr>
            </w:pPr>
            <w:r w:rsidRPr="00BF795A">
              <w:rPr>
                <w:b/>
                <w:bCs/>
              </w:rPr>
              <w:t>Alpha Code</w:t>
            </w:r>
          </w:p>
        </w:tc>
        <w:tc>
          <w:tcPr>
            <w:tcW w:w="1449" w:type="dxa"/>
            <w:tcBorders>
              <w:top w:val="single" w:sz="4" w:space="0" w:color="auto"/>
              <w:bottom w:val="single" w:sz="4" w:space="0" w:color="auto"/>
            </w:tcBorders>
          </w:tcPr>
          <w:p w14:paraId="463B4FB6" w14:textId="77777777" w:rsidR="006659A7" w:rsidRPr="00BF795A" w:rsidRDefault="006659A7" w:rsidP="00EF19D9">
            <w:pPr>
              <w:rPr>
                <w:b/>
                <w:bCs/>
              </w:rPr>
            </w:pPr>
            <w:r>
              <w:rPr>
                <w:b/>
                <w:bCs/>
              </w:rPr>
              <w:t>Number Seen Visit 1</w:t>
            </w:r>
          </w:p>
        </w:tc>
        <w:tc>
          <w:tcPr>
            <w:tcW w:w="1482" w:type="dxa"/>
            <w:tcBorders>
              <w:top w:val="single" w:sz="4" w:space="0" w:color="auto"/>
              <w:bottom w:val="single" w:sz="4" w:space="0" w:color="auto"/>
            </w:tcBorders>
          </w:tcPr>
          <w:p w14:paraId="6C6DCF0F" w14:textId="77777777" w:rsidR="006659A7" w:rsidRPr="00BF795A" w:rsidRDefault="006659A7" w:rsidP="00EF19D9">
            <w:pPr>
              <w:rPr>
                <w:b/>
                <w:bCs/>
              </w:rPr>
            </w:pPr>
            <w:r>
              <w:rPr>
                <w:b/>
                <w:bCs/>
              </w:rPr>
              <w:t>Number Seen Visit 2</w:t>
            </w:r>
          </w:p>
        </w:tc>
      </w:tr>
      <w:tr w:rsidR="006659A7" w:rsidRPr="00BF795A" w14:paraId="1A6FE635" w14:textId="77777777" w:rsidTr="000837C8">
        <w:trPr>
          <w:trHeight w:val="288"/>
          <w:jc w:val="center"/>
        </w:trPr>
        <w:tc>
          <w:tcPr>
            <w:tcW w:w="2572" w:type="dxa"/>
            <w:tcBorders>
              <w:top w:val="single" w:sz="4" w:space="0" w:color="auto"/>
            </w:tcBorders>
          </w:tcPr>
          <w:p w14:paraId="544B8E12" w14:textId="77777777" w:rsidR="006659A7" w:rsidRPr="009B10E9" w:rsidRDefault="006659A7" w:rsidP="00EF19D9">
            <w:r w:rsidRPr="009B10E9">
              <w:t>American Oystercatcher</w:t>
            </w:r>
          </w:p>
        </w:tc>
        <w:tc>
          <w:tcPr>
            <w:tcW w:w="2517" w:type="dxa"/>
            <w:tcBorders>
              <w:top w:val="single" w:sz="4" w:space="0" w:color="auto"/>
            </w:tcBorders>
          </w:tcPr>
          <w:p w14:paraId="71963795" w14:textId="77777777" w:rsidR="006659A7" w:rsidRPr="009B10E9" w:rsidRDefault="006659A7" w:rsidP="00EF19D9">
            <w:pPr>
              <w:rPr>
                <w:i/>
                <w:iCs/>
              </w:rPr>
            </w:pPr>
            <w:proofErr w:type="spellStart"/>
            <w:r w:rsidRPr="009B10E9">
              <w:rPr>
                <w:i/>
                <w:iCs/>
              </w:rPr>
              <w:t>Haematopus</w:t>
            </w:r>
            <w:proofErr w:type="spellEnd"/>
            <w:r w:rsidRPr="009B10E9">
              <w:rPr>
                <w:i/>
                <w:iCs/>
              </w:rPr>
              <w:t xml:space="preserve"> </w:t>
            </w:r>
            <w:proofErr w:type="spellStart"/>
            <w:r w:rsidRPr="009B10E9">
              <w:rPr>
                <w:i/>
                <w:iCs/>
              </w:rPr>
              <w:t>palliatus</w:t>
            </w:r>
            <w:proofErr w:type="spellEnd"/>
          </w:p>
        </w:tc>
        <w:tc>
          <w:tcPr>
            <w:tcW w:w="1430" w:type="dxa"/>
            <w:tcBorders>
              <w:top w:val="single" w:sz="4" w:space="0" w:color="auto"/>
            </w:tcBorders>
          </w:tcPr>
          <w:p w14:paraId="2ADF3050" w14:textId="77777777" w:rsidR="006659A7" w:rsidRPr="00BF795A" w:rsidRDefault="006659A7" w:rsidP="00EF19D9">
            <w:r w:rsidRPr="00BF795A">
              <w:t>AMOY</w:t>
            </w:r>
          </w:p>
        </w:tc>
        <w:tc>
          <w:tcPr>
            <w:tcW w:w="1449" w:type="dxa"/>
            <w:tcBorders>
              <w:top w:val="single" w:sz="4" w:space="0" w:color="auto"/>
            </w:tcBorders>
          </w:tcPr>
          <w:p w14:paraId="4F4D372A" w14:textId="77777777" w:rsidR="006659A7" w:rsidRPr="00BF795A" w:rsidRDefault="006659A7" w:rsidP="00EF19D9">
            <w:r>
              <w:t>2</w:t>
            </w:r>
          </w:p>
        </w:tc>
        <w:tc>
          <w:tcPr>
            <w:tcW w:w="1482" w:type="dxa"/>
            <w:tcBorders>
              <w:top w:val="single" w:sz="4" w:space="0" w:color="auto"/>
            </w:tcBorders>
          </w:tcPr>
          <w:p w14:paraId="604A38BF" w14:textId="77777777" w:rsidR="006659A7" w:rsidRPr="00BF795A" w:rsidRDefault="006659A7" w:rsidP="00EF19D9">
            <w:r>
              <w:t>0</w:t>
            </w:r>
          </w:p>
        </w:tc>
      </w:tr>
      <w:tr w:rsidR="006659A7" w:rsidRPr="00BF795A" w14:paraId="2494A208" w14:textId="77777777" w:rsidTr="000837C8">
        <w:trPr>
          <w:trHeight w:val="288"/>
          <w:jc w:val="center"/>
        </w:trPr>
        <w:tc>
          <w:tcPr>
            <w:tcW w:w="2572" w:type="dxa"/>
          </w:tcPr>
          <w:p w14:paraId="51DF4B88" w14:textId="77777777" w:rsidR="006659A7" w:rsidRPr="00BF795A" w:rsidRDefault="006659A7" w:rsidP="00EF19D9">
            <w:r w:rsidRPr="00BF795A">
              <w:t>Barn Swallow</w:t>
            </w:r>
          </w:p>
        </w:tc>
        <w:tc>
          <w:tcPr>
            <w:tcW w:w="2517" w:type="dxa"/>
          </w:tcPr>
          <w:p w14:paraId="7E6176CC" w14:textId="77777777" w:rsidR="006659A7" w:rsidRPr="00BF795A" w:rsidRDefault="006659A7" w:rsidP="00EF19D9">
            <w:pPr>
              <w:rPr>
                <w:i/>
                <w:iCs/>
              </w:rPr>
            </w:pPr>
            <w:proofErr w:type="spellStart"/>
            <w:r w:rsidRPr="00BF795A">
              <w:rPr>
                <w:i/>
                <w:iCs/>
              </w:rPr>
              <w:t>Hirundo</w:t>
            </w:r>
            <w:proofErr w:type="spellEnd"/>
            <w:r w:rsidRPr="00BF795A">
              <w:rPr>
                <w:i/>
                <w:iCs/>
              </w:rPr>
              <w:t xml:space="preserve"> rustica</w:t>
            </w:r>
          </w:p>
        </w:tc>
        <w:tc>
          <w:tcPr>
            <w:tcW w:w="1430" w:type="dxa"/>
          </w:tcPr>
          <w:p w14:paraId="7C175A81" w14:textId="77777777" w:rsidR="006659A7" w:rsidRPr="00BF795A" w:rsidRDefault="006659A7" w:rsidP="00EF19D9">
            <w:r w:rsidRPr="00BF795A">
              <w:t>BARS</w:t>
            </w:r>
          </w:p>
        </w:tc>
        <w:tc>
          <w:tcPr>
            <w:tcW w:w="1449" w:type="dxa"/>
          </w:tcPr>
          <w:p w14:paraId="26F8045F" w14:textId="77777777" w:rsidR="006659A7" w:rsidRPr="00BF795A" w:rsidRDefault="006659A7" w:rsidP="00EF19D9">
            <w:r>
              <w:t>8</w:t>
            </w:r>
          </w:p>
        </w:tc>
        <w:tc>
          <w:tcPr>
            <w:tcW w:w="1482" w:type="dxa"/>
          </w:tcPr>
          <w:p w14:paraId="13CC6D95" w14:textId="77777777" w:rsidR="006659A7" w:rsidRPr="00BF795A" w:rsidRDefault="006659A7" w:rsidP="00EF19D9">
            <w:r>
              <w:t>11</w:t>
            </w:r>
          </w:p>
        </w:tc>
      </w:tr>
      <w:tr w:rsidR="006659A7" w:rsidRPr="00BF795A" w14:paraId="17E5EA52" w14:textId="77777777" w:rsidTr="000837C8">
        <w:trPr>
          <w:trHeight w:val="288"/>
          <w:jc w:val="center"/>
        </w:trPr>
        <w:tc>
          <w:tcPr>
            <w:tcW w:w="2572" w:type="dxa"/>
          </w:tcPr>
          <w:p w14:paraId="7518C985" w14:textId="77777777" w:rsidR="006659A7" w:rsidRPr="009B10E9" w:rsidRDefault="006659A7" w:rsidP="00EF19D9">
            <w:r w:rsidRPr="009B10E9">
              <w:t>Boat-tailed Grackle</w:t>
            </w:r>
          </w:p>
        </w:tc>
        <w:tc>
          <w:tcPr>
            <w:tcW w:w="2517" w:type="dxa"/>
          </w:tcPr>
          <w:p w14:paraId="52F7F17F" w14:textId="77777777" w:rsidR="006659A7" w:rsidRPr="009B10E9" w:rsidRDefault="006659A7" w:rsidP="00EF19D9">
            <w:pPr>
              <w:rPr>
                <w:i/>
                <w:iCs/>
              </w:rPr>
            </w:pPr>
            <w:proofErr w:type="spellStart"/>
            <w:r w:rsidRPr="009B10E9">
              <w:rPr>
                <w:i/>
                <w:iCs/>
              </w:rPr>
              <w:t>Quiscalus</w:t>
            </w:r>
            <w:proofErr w:type="spellEnd"/>
            <w:r w:rsidRPr="009B10E9">
              <w:rPr>
                <w:i/>
                <w:iCs/>
              </w:rPr>
              <w:t xml:space="preserve"> major</w:t>
            </w:r>
          </w:p>
        </w:tc>
        <w:tc>
          <w:tcPr>
            <w:tcW w:w="1430" w:type="dxa"/>
          </w:tcPr>
          <w:p w14:paraId="0CF86A7C" w14:textId="77777777" w:rsidR="006659A7" w:rsidRPr="00BF795A" w:rsidRDefault="006659A7" w:rsidP="00EF19D9">
            <w:r w:rsidRPr="00BF795A">
              <w:t>BTGR</w:t>
            </w:r>
          </w:p>
        </w:tc>
        <w:tc>
          <w:tcPr>
            <w:tcW w:w="1449" w:type="dxa"/>
          </w:tcPr>
          <w:p w14:paraId="3119C641" w14:textId="77777777" w:rsidR="006659A7" w:rsidRPr="00BF795A" w:rsidRDefault="006659A7" w:rsidP="00EF19D9">
            <w:r>
              <w:t>0</w:t>
            </w:r>
          </w:p>
        </w:tc>
        <w:tc>
          <w:tcPr>
            <w:tcW w:w="1482" w:type="dxa"/>
          </w:tcPr>
          <w:p w14:paraId="44D76FB9" w14:textId="77777777" w:rsidR="006659A7" w:rsidRPr="00BF795A" w:rsidRDefault="006659A7" w:rsidP="00EF19D9">
            <w:r>
              <w:t>1</w:t>
            </w:r>
          </w:p>
        </w:tc>
      </w:tr>
      <w:tr w:rsidR="006659A7" w:rsidRPr="00BF795A" w14:paraId="480B0839" w14:textId="77777777" w:rsidTr="000837C8">
        <w:trPr>
          <w:trHeight w:val="288"/>
          <w:jc w:val="center"/>
        </w:trPr>
        <w:tc>
          <w:tcPr>
            <w:tcW w:w="2572" w:type="dxa"/>
          </w:tcPr>
          <w:p w14:paraId="6A5B04A8" w14:textId="77777777" w:rsidR="006659A7" w:rsidRPr="00BF795A" w:rsidRDefault="006659A7" w:rsidP="00EF19D9">
            <w:r w:rsidRPr="00BF795A">
              <w:t>Carolina Wren</w:t>
            </w:r>
          </w:p>
        </w:tc>
        <w:tc>
          <w:tcPr>
            <w:tcW w:w="2517" w:type="dxa"/>
          </w:tcPr>
          <w:p w14:paraId="40CE9C10" w14:textId="77777777" w:rsidR="006659A7" w:rsidRPr="00BF795A" w:rsidRDefault="006659A7" w:rsidP="00EF19D9">
            <w:pPr>
              <w:rPr>
                <w:i/>
                <w:iCs/>
              </w:rPr>
            </w:pPr>
            <w:proofErr w:type="spellStart"/>
            <w:r w:rsidRPr="00BF795A">
              <w:rPr>
                <w:i/>
                <w:iCs/>
              </w:rPr>
              <w:t>Thryothorus</w:t>
            </w:r>
            <w:proofErr w:type="spellEnd"/>
            <w:r w:rsidRPr="00BF795A">
              <w:rPr>
                <w:i/>
                <w:iCs/>
              </w:rPr>
              <w:t xml:space="preserve"> </w:t>
            </w:r>
            <w:proofErr w:type="spellStart"/>
            <w:r w:rsidRPr="00BF795A">
              <w:rPr>
                <w:i/>
                <w:iCs/>
              </w:rPr>
              <w:t>ludovicianus</w:t>
            </w:r>
            <w:proofErr w:type="spellEnd"/>
          </w:p>
        </w:tc>
        <w:tc>
          <w:tcPr>
            <w:tcW w:w="1430" w:type="dxa"/>
          </w:tcPr>
          <w:p w14:paraId="5145F564" w14:textId="77777777" w:rsidR="006659A7" w:rsidRPr="00BF795A" w:rsidRDefault="006659A7" w:rsidP="00EF19D9">
            <w:r w:rsidRPr="00BF795A">
              <w:t>CARW</w:t>
            </w:r>
          </w:p>
        </w:tc>
        <w:tc>
          <w:tcPr>
            <w:tcW w:w="1449" w:type="dxa"/>
          </w:tcPr>
          <w:p w14:paraId="03E3E688" w14:textId="77777777" w:rsidR="006659A7" w:rsidRPr="00BF795A" w:rsidRDefault="006659A7" w:rsidP="00EF19D9">
            <w:r>
              <w:t>1</w:t>
            </w:r>
          </w:p>
        </w:tc>
        <w:tc>
          <w:tcPr>
            <w:tcW w:w="1482" w:type="dxa"/>
          </w:tcPr>
          <w:p w14:paraId="590FA3C8" w14:textId="77777777" w:rsidR="006659A7" w:rsidRPr="00BF795A" w:rsidRDefault="006659A7" w:rsidP="00EF19D9">
            <w:r>
              <w:t>0</w:t>
            </w:r>
          </w:p>
        </w:tc>
      </w:tr>
      <w:tr w:rsidR="006659A7" w:rsidRPr="00BF795A" w14:paraId="233E22C4" w14:textId="77777777" w:rsidTr="000837C8">
        <w:trPr>
          <w:trHeight w:val="288"/>
          <w:jc w:val="center"/>
        </w:trPr>
        <w:tc>
          <w:tcPr>
            <w:tcW w:w="2572" w:type="dxa"/>
          </w:tcPr>
          <w:p w14:paraId="6A474101" w14:textId="77777777" w:rsidR="006659A7" w:rsidRPr="00BF795A" w:rsidRDefault="006659A7" w:rsidP="00EF19D9">
            <w:r w:rsidRPr="00BF795A">
              <w:t>Clapper Rail</w:t>
            </w:r>
          </w:p>
        </w:tc>
        <w:tc>
          <w:tcPr>
            <w:tcW w:w="2517" w:type="dxa"/>
          </w:tcPr>
          <w:p w14:paraId="4A95BC72" w14:textId="77777777" w:rsidR="006659A7" w:rsidRPr="00BF795A" w:rsidRDefault="006659A7" w:rsidP="00EF19D9">
            <w:pPr>
              <w:rPr>
                <w:i/>
                <w:iCs/>
              </w:rPr>
            </w:pPr>
            <w:proofErr w:type="spellStart"/>
            <w:r w:rsidRPr="00BF795A">
              <w:rPr>
                <w:i/>
                <w:iCs/>
              </w:rPr>
              <w:t>Rallus</w:t>
            </w:r>
            <w:proofErr w:type="spellEnd"/>
            <w:r w:rsidRPr="00BF795A">
              <w:rPr>
                <w:i/>
                <w:iCs/>
              </w:rPr>
              <w:t xml:space="preserve"> </w:t>
            </w:r>
            <w:proofErr w:type="spellStart"/>
            <w:r w:rsidRPr="00BF795A">
              <w:rPr>
                <w:i/>
                <w:iCs/>
              </w:rPr>
              <w:t>longirostris</w:t>
            </w:r>
            <w:proofErr w:type="spellEnd"/>
          </w:p>
        </w:tc>
        <w:tc>
          <w:tcPr>
            <w:tcW w:w="1430" w:type="dxa"/>
          </w:tcPr>
          <w:p w14:paraId="6D6B4FA2" w14:textId="77777777" w:rsidR="006659A7" w:rsidRPr="00BF795A" w:rsidRDefault="006659A7" w:rsidP="00EF19D9">
            <w:r w:rsidRPr="00BF795A">
              <w:t>CLRA</w:t>
            </w:r>
          </w:p>
        </w:tc>
        <w:tc>
          <w:tcPr>
            <w:tcW w:w="1449" w:type="dxa"/>
          </w:tcPr>
          <w:p w14:paraId="48DADB1C" w14:textId="77777777" w:rsidR="006659A7" w:rsidRPr="00BF795A" w:rsidRDefault="006659A7" w:rsidP="00EF19D9">
            <w:r>
              <w:t>5</w:t>
            </w:r>
          </w:p>
        </w:tc>
        <w:tc>
          <w:tcPr>
            <w:tcW w:w="1482" w:type="dxa"/>
          </w:tcPr>
          <w:p w14:paraId="0F149253" w14:textId="77777777" w:rsidR="006659A7" w:rsidRPr="00BF795A" w:rsidRDefault="006659A7" w:rsidP="00EF19D9">
            <w:r>
              <w:t>4</w:t>
            </w:r>
          </w:p>
        </w:tc>
      </w:tr>
      <w:tr w:rsidR="006659A7" w:rsidRPr="00BF795A" w14:paraId="6BDC7692" w14:textId="77777777" w:rsidTr="000837C8">
        <w:trPr>
          <w:trHeight w:val="288"/>
          <w:jc w:val="center"/>
        </w:trPr>
        <w:tc>
          <w:tcPr>
            <w:tcW w:w="2572" w:type="dxa"/>
          </w:tcPr>
          <w:p w14:paraId="21C87DEA" w14:textId="77777777" w:rsidR="006659A7" w:rsidRPr="00BF795A" w:rsidRDefault="006659A7" w:rsidP="00EF19D9">
            <w:r w:rsidRPr="00BF795A">
              <w:t>Common Grackle</w:t>
            </w:r>
          </w:p>
        </w:tc>
        <w:tc>
          <w:tcPr>
            <w:tcW w:w="2517" w:type="dxa"/>
          </w:tcPr>
          <w:p w14:paraId="23934324" w14:textId="77777777" w:rsidR="006659A7" w:rsidRPr="00BF795A" w:rsidRDefault="006659A7" w:rsidP="00EF19D9">
            <w:pPr>
              <w:rPr>
                <w:i/>
                <w:iCs/>
              </w:rPr>
            </w:pPr>
            <w:proofErr w:type="spellStart"/>
            <w:r w:rsidRPr="00BF795A">
              <w:rPr>
                <w:i/>
                <w:iCs/>
              </w:rPr>
              <w:t>Quiscalus</w:t>
            </w:r>
            <w:proofErr w:type="spellEnd"/>
            <w:r w:rsidRPr="00BF795A">
              <w:rPr>
                <w:i/>
                <w:iCs/>
              </w:rPr>
              <w:t xml:space="preserve"> </w:t>
            </w:r>
            <w:proofErr w:type="spellStart"/>
            <w:r w:rsidRPr="00BF795A">
              <w:rPr>
                <w:i/>
                <w:iCs/>
              </w:rPr>
              <w:t>quiscula</w:t>
            </w:r>
            <w:proofErr w:type="spellEnd"/>
          </w:p>
        </w:tc>
        <w:tc>
          <w:tcPr>
            <w:tcW w:w="1430" w:type="dxa"/>
          </w:tcPr>
          <w:p w14:paraId="63837A57" w14:textId="77777777" w:rsidR="006659A7" w:rsidRPr="00BF795A" w:rsidRDefault="006659A7" w:rsidP="00EF19D9">
            <w:r w:rsidRPr="00BF795A">
              <w:t>COGR</w:t>
            </w:r>
          </w:p>
        </w:tc>
        <w:tc>
          <w:tcPr>
            <w:tcW w:w="1449" w:type="dxa"/>
          </w:tcPr>
          <w:p w14:paraId="45F959A3" w14:textId="77777777" w:rsidR="006659A7" w:rsidRPr="00BF795A" w:rsidRDefault="006659A7" w:rsidP="00EF19D9">
            <w:r>
              <w:t>3</w:t>
            </w:r>
          </w:p>
        </w:tc>
        <w:tc>
          <w:tcPr>
            <w:tcW w:w="1482" w:type="dxa"/>
          </w:tcPr>
          <w:p w14:paraId="09F089A0" w14:textId="77777777" w:rsidR="006659A7" w:rsidRPr="00BF795A" w:rsidRDefault="006659A7" w:rsidP="00EF19D9">
            <w:r>
              <w:t>3</w:t>
            </w:r>
          </w:p>
        </w:tc>
      </w:tr>
      <w:tr w:rsidR="006659A7" w:rsidRPr="00BF795A" w14:paraId="1565F8D8" w14:textId="77777777" w:rsidTr="000837C8">
        <w:trPr>
          <w:trHeight w:val="288"/>
          <w:jc w:val="center"/>
        </w:trPr>
        <w:tc>
          <w:tcPr>
            <w:tcW w:w="2572" w:type="dxa"/>
          </w:tcPr>
          <w:p w14:paraId="03BDA8C4" w14:textId="77777777" w:rsidR="006659A7" w:rsidRPr="00BF795A" w:rsidRDefault="006659A7" w:rsidP="00EF19D9">
            <w:r w:rsidRPr="00BF795A">
              <w:t>Common Yellowthroat</w:t>
            </w:r>
          </w:p>
        </w:tc>
        <w:tc>
          <w:tcPr>
            <w:tcW w:w="2517" w:type="dxa"/>
          </w:tcPr>
          <w:p w14:paraId="1E002612" w14:textId="77777777" w:rsidR="006659A7" w:rsidRPr="00BF795A" w:rsidRDefault="006659A7" w:rsidP="00EF19D9">
            <w:pPr>
              <w:rPr>
                <w:i/>
                <w:iCs/>
              </w:rPr>
            </w:pPr>
            <w:proofErr w:type="spellStart"/>
            <w:r w:rsidRPr="00BF795A">
              <w:rPr>
                <w:rStyle w:val="eq0j8"/>
                <w:i/>
                <w:iCs/>
              </w:rPr>
              <w:t>Geothlypis</w:t>
            </w:r>
            <w:proofErr w:type="spellEnd"/>
            <w:r w:rsidRPr="00BF795A">
              <w:rPr>
                <w:rStyle w:val="eq0j8"/>
                <w:i/>
                <w:iCs/>
              </w:rPr>
              <w:t xml:space="preserve"> </w:t>
            </w:r>
            <w:proofErr w:type="spellStart"/>
            <w:r w:rsidRPr="00BF795A">
              <w:rPr>
                <w:rStyle w:val="eq0j8"/>
                <w:i/>
                <w:iCs/>
              </w:rPr>
              <w:t>trichas</w:t>
            </w:r>
            <w:proofErr w:type="spellEnd"/>
          </w:p>
        </w:tc>
        <w:tc>
          <w:tcPr>
            <w:tcW w:w="1430" w:type="dxa"/>
          </w:tcPr>
          <w:p w14:paraId="06C1433B" w14:textId="77777777" w:rsidR="006659A7" w:rsidRPr="00BF795A" w:rsidRDefault="006659A7" w:rsidP="00EF19D9">
            <w:r w:rsidRPr="00BF795A">
              <w:t>COYE</w:t>
            </w:r>
          </w:p>
        </w:tc>
        <w:tc>
          <w:tcPr>
            <w:tcW w:w="1449" w:type="dxa"/>
          </w:tcPr>
          <w:p w14:paraId="3F3CD4DF" w14:textId="77777777" w:rsidR="006659A7" w:rsidRPr="00BF795A" w:rsidRDefault="006659A7" w:rsidP="00EF19D9">
            <w:r>
              <w:t>3</w:t>
            </w:r>
          </w:p>
        </w:tc>
        <w:tc>
          <w:tcPr>
            <w:tcW w:w="1482" w:type="dxa"/>
          </w:tcPr>
          <w:p w14:paraId="1BBF4FD2" w14:textId="77777777" w:rsidR="006659A7" w:rsidRPr="00BF795A" w:rsidRDefault="006659A7" w:rsidP="00EF19D9">
            <w:r>
              <w:t>4</w:t>
            </w:r>
          </w:p>
        </w:tc>
      </w:tr>
      <w:tr w:rsidR="006659A7" w:rsidRPr="00BF795A" w14:paraId="43CE3F23" w14:textId="77777777" w:rsidTr="000837C8">
        <w:trPr>
          <w:trHeight w:val="288"/>
          <w:jc w:val="center"/>
        </w:trPr>
        <w:tc>
          <w:tcPr>
            <w:tcW w:w="2572" w:type="dxa"/>
          </w:tcPr>
          <w:p w14:paraId="040829E0" w14:textId="77777777" w:rsidR="006659A7" w:rsidRPr="00BF795A" w:rsidRDefault="006659A7" w:rsidP="00EF19D9">
            <w:r w:rsidRPr="00BF795A">
              <w:t>Double-crested Cormorant</w:t>
            </w:r>
          </w:p>
        </w:tc>
        <w:tc>
          <w:tcPr>
            <w:tcW w:w="2517" w:type="dxa"/>
          </w:tcPr>
          <w:p w14:paraId="483B1AB7" w14:textId="77777777" w:rsidR="006659A7" w:rsidRPr="00BF795A" w:rsidRDefault="006659A7" w:rsidP="00EF19D9">
            <w:pPr>
              <w:rPr>
                <w:i/>
                <w:iCs/>
              </w:rPr>
            </w:pPr>
            <w:r w:rsidRPr="00BF795A">
              <w:rPr>
                <w:i/>
                <w:iCs/>
              </w:rPr>
              <w:t xml:space="preserve">Phalacrocorax </w:t>
            </w:r>
            <w:proofErr w:type="spellStart"/>
            <w:r w:rsidRPr="00BF795A">
              <w:rPr>
                <w:i/>
                <w:iCs/>
              </w:rPr>
              <w:t>auritus</w:t>
            </w:r>
            <w:proofErr w:type="spellEnd"/>
          </w:p>
        </w:tc>
        <w:tc>
          <w:tcPr>
            <w:tcW w:w="1430" w:type="dxa"/>
          </w:tcPr>
          <w:p w14:paraId="1E7CBBFE" w14:textId="77777777" w:rsidR="006659A7" w:rsidRPr="00BF795A" w:rsidRDefault="006659A7" w:rsidP="00EF19D9">
            <w:r w:rsidRPr="00BF795A">
              <w:t>DCCO</w:t>
            </w:r>
          </w:p>
        </w:tc>
        <w:tc>
          <w:tcPr>
            <w:tcW w:w="1449" w:type="dxa"/>
          </w:tcPr>
          <w:p w14:paraId="3244CD20" w14:textId="77777777" w:rsidR="006659A7" w:rsidRPr="00BF795A" w:rsidRDefault="006659A7" w:rsidP="00EF19D9">
            <w:r>
              <w:t>1</w:t>
            </w:r>
          </w:p>
        </w:tc>
        <w:tc>
          <w:tcPr>
            <w:tcW w:w="1482" w:type="dxa"/>
          </w:tcPr>
          <w:p w14:paraId="147E13E7" w14:textId="77777777" w:rsidR="006659A7" w:rsidRPr="00BF795A" w:rsidRDefault="006659A7" w:rsidP="00EF19D9">
            <w:r>
              <w:t>0</w:t>
            </w:r>
          </w:p>
        </w:tc>
      </w:tr>
      <w:tr w:rsidR="006659A7" w:rsidRPr="00BF795A" w14:paraId="668D2802" w14:textId="77777777" w:rsidTr="000837C8">
        <w:trPr>
          <w:trHeight w:val="288"/>
          <w:jc w:val="center"/>
        </w:trPr>
        <w:tc>
          <w:tcPr>
            <w:tcW w:w="2572" w:type="dxa"/>
          </w:tcPr>
          <w:p w14:paraId="5A5900B9" w14:textId="77777777" w:rsidR="006659A7" w:rsidRPr="00BF795A" w:rsidRDefault="006659A7" w:rsidP="00EF19D9">
            <w:r w:rsidRPr="00BF795A">
              <w:t>European Starling</w:t>
            </w:r>
          </w:p>
        </w:tc>
        <w:tc>
          <w:tcPr>
            <w:tcW w:w="2517" w:type="dxa"/>
          </w:tcPr>
          <w:p w14:paraId="237D9F56" w14:textId="77777777" w:rsidR="006659A7" w:rsidRPr="00BF795A" w:rsidRDefault="006659A7" w:rsidP="00EF19D9">
            <w:pPr>
              <w:rPr>
                <w:i/>
                <w:iCs/>
              </w:rPr>
            </w:pPr>
            <w:r w:rsidRPr="00BF795A">
              <w:rPr>
                <w:i/>
                <w:iCs/>
              </w:rPr>
              <w:t>Sturnus vulgaris</w:t>
            </w:r>
          </w:p>
        </w:tc>
        <w:tc>
          <w:tcPr>
            <w:tcW w:w="1430" w:type="dxa"/>
          </w:tcPr>
          <w:p w14:paraId="25566FD3" w14:textId="77777777" w:rsidR="006659A7" w:rsidRPr="00BF795A" w:rsidRDefault="006659A7" w:rsidP="00EF19D9">
            <w:r w:rsidRPr="00BF795A">
              <w:t>EUST</w:t>
            </w:r>
          </w:p>
        </w:tc>
        <w:tc>
          <w:tcPr>
            <w:tcW w:w="1449" w:type="dxa"/>
          </w:tcPr>
          <w:p w14:paraId="000CB35E" w14:textId="77777777" w:rsidR="006659A7" w:rsidRPr="00BF795A" w:rsidRDefault="006659A7" w:rsidP="00EF19D9">
            <w:r>
              <w:t>1</w:t>
            </w:r>
          </w:p>
        </w:tc>
        <w:tc>
          <w:tcPr>
            <w:tcW w:w="1482" w:type="dxa"/>
          </w:tcPr>
          <w:p w14:paraId="0249DC18" w14:textId="77777777" w:rsidR="006659A7" w:rsidRPr="00BF795A" w:rsidRDefault="006659A7" w:rsidP="00EF19D9">
            <w:r>
              <w:t>2</w:t>
            </w:r>
          </w:p>
        </w:tc>
      </w:tr>
      <w:tr w:rsidR="006659A7" w:rsidRPr="00BF795A" w14:paraId="15295984" w14:textId="77777777" w:rsidTr="000837C8">
        <w:trPr>
          <w:trHeight w:val="288"/>
          <w:jc w:val="center"/>
        </w:trPr>
        <w:tc>
          <w:tcPr>
            <w:tcW w:w="2572" w:type="dxa"/>
          </w:tcPr>
          <w:p w14:paraId="5044D16D" w14:textId="77777777" w:rsidR="006659A7" w:rsidRPr="00BF795A" w:rsidRDefault="006659A7" w:rsidP="00EF19D9">
            <w:r w:rsidRPr="00BF795A">
              <w:t>Fish Crow</w:t>
            </w:r>
          </w:p>
        </w:tc>
        <w:tc>
          <w:tcPr>
            <w:tcW w:w="2517" w:type="dxa"/>
          </w:tcPr>
          <w:p w14:paraId="7B231E28" w14:textId="77777777" w:rsidR="006659A7" w:rsidRPr="00BF795A" w:rsidRDefault="006659A7" w:rsidP="00EF19D9">
            <w:pPr>
              <w:rPr>
                <w:i/>
                <w:iCs/>
              </w:rPr>
            </w:pPr>
            <w:r w:rsidRPr="00BF795A">
              <w:rPr>
                <w:i/>
                <w:iCs/>
              </w:rPr>
              <w:t xml:space="preserve">Corvus </w:t>
            </w:r>
            <w:proofErr w:type="spellStart"/>
            <w:r w:rsidRPr="00BF795A">
              <w:rPr>
                <w:i/>
                <w:iCs/>
              </w:rPr>
              <w:t>ossifragus</w:t>
            </w:r>
            <w:proofErr w:type="spellEnd"/>
            <w:r w:rsidRPr="00BF795A">
              <w:rPr>
                <w:i/>
                <w:iCs/>
              </w:rPr>
              <w:t xml:space="preserve"> </w:t>
            </w:r>
            <w:r w:rsidRPr="00BF795A">
              <w:rPr>
                <w:i/>
                <w:iCs/>
              </w:rPr>
              <w:tab/>
            </w:r>
          </w:p>
        </w:tc>
        <w:tc>
          <w:tcPr>
            <w:tcW w:w="1430" w:type="dxa"/>
          </w:tcPr>
          <w:p w14:paraId="0D48E363" w14:textId="77777777" w:rsidR="006659A7" w:rsidRPr="00BF795A" w:rsidRDefault="006659A7" w:rsidP="00EF19D9">
            <w:r w:rsidRPr="00BF795A">
              <w:t>FICR</w:t>
            </w:r>
          </w:p>
        </w:tc>
        <w:tc>
          <w:tcPr>
            <w:tcW w:w="1449" w:type="dxa"/>
          </w:tcPr>
          <w:p w14:paraId="4048145F" w14:textId="77777777" w:rsidR="006659A7" w:rsidRPr="00BF795A" w:rsidRDefault="006659A7" w:rsidP="00EF19D9">
            <w:r>
              <w:t>1</w:t>
            </w:r>
          </w:p>
        </w:tc>
        <w:tc>
          <w:tcPr>
            <w:tcW w:w="1482" w:type="dxa"/>
          </w:tcPr>
          <w:p w14:paraId="28425E53" w14:textId="77777777" w:rsidR="006659A7" w:rsidRPr="00BF795A" w:rsidRDefault="006659A7" w:rsidP="00EF19D9">
            <w:r>
              <w:t>0</w:t>
            </w:r>
          </w:p>
        </w:tc>
      </w:tr>
      <w:tr w:rsidR="006659A7" w:rsidRPr="00BF795A" w14:paraId="45CE79EA" w14:textId="77777777" w:rsidTr="000837C8">
        <w:trPr>
          <w:trHeight w:val="288"/>
          <w:jc w:val="center"/>
        </w:trPr>
        <w:tc>
          <w:tcPr>
            <w:tcW w:w="2572" w:type="dxa"/>
          </w:tcPr>
          <w:p w14:paraId="6E5BDBBE" w14:textId="77777777" w:rsidR="006659A7" w:rsidRPr="00BF795A" w:rsidRDefault="006659A7" w:rsidP="00EF19D9">
            <w:r w:rsidRPr="00BF795A">
              <w:t>Glossy Ibis</w:t>
            </w:r>
          </w:p>
        </w:tc>
        <w:tc>
          <w:tcPr>
            <w:tcW w:w="2517" w:type="dxa"/>
          </w:tcPr>
          <w:p w14:paraId="5509EA1B" w14:textId="77777777" w:rsidR="006659A7" w:rsidRPr="00BF795A" w:rsidRDefault="006659A7" w:rsidP="00EF19D9">
            <w:pPr>
              <w:rPr>
                <w:i/>
                <w:iCs/>
              </w:rPr>
            </w:pPr>
            <w:proofErr w:type="spellStart"/>
            <w:r w:rsidRPr="00BF795A">
              <w:rPr>
                <w:i/>
                <w:iCs/>
              </w:rPr>
              <w:t>Plegadis</w:t>
            </w:r>
            <w:proofErr w:type="spellEnd"/>
            <w:r w:rsidRPr="00BF795A">
              <w:rPr>
                <w:i/>
                <w:iCs/>
              </w:rPr>
              <w:t xml:space="preserve"> </w:t>
            </w:r>
            <w:proofErr w:type="spellStart"/>
            <w:r w:rsidRPr="00BF795A">
              <w:rPr>
                <w:i/>
                <w:iCs/>
              </w:rPr>
              <w:t>falcinellus</w:t>
            </w:r>
            <w:proofErr w:type="spellEnd"/>
          </w:p>
        </w:tc>
        <w:tc>
          <w:tcPr>
            <w:tcW w:w="1430" w:type="dxa"/>
          </w:tcPr>
          <w:p w14:paraId="7866DECE" w14:textId="77777777" w:rsidR="006659A7" w:rsidRPr="00BF795A" w:rsidRDefault="006659A7" w:rsidP="00EF19D9">
            <w:r w:rsidRPr="00BF795A">
              <w:t>GLIB</w:t>
            </w:r>
          </w:p>
        </w:tc>
        <w:tc>
          <w:tcPr>
            <w:tcW w:w="1449" w:type="dxa"/>
          </w:tcPr>
          <w:p w14:paraId="1D7E6C3D" w14:textId="77777777" w:rsidR="006659A7" w:rsidRPr="00BF795A" w:rsidRDefault="006659A7" w:rsidP="00EF19D9">
            <w:r>
              <w:t>1</w:t>
            </w:r>
          </w:p>
        </w:tc>
        <w:tc>
          <w:tcPr>
            <w:tcW w:w="1482" w:type="dxa"/>
          </w:tcPr>
          <w:p w14:paraId="160B2D1D" w14:textId="77777777" w:rsidR="006659A7" w:rsidRPr="00BF795A" w:rsidRDefault="006659A7" w:rsidP="00EF19D9">
            <w:r>
              <w:t>5</w:t>
            </w:r>
          </w:p>
        </w:tc>
      </w:tr>
      <w:tr w:rsidR="006659A7" w:rsidRPr="00BF795A" w14:paraId="313F8060" w14:textId="77777777" w:rsidTr="000837C8">
        <w:trPr>
          <w:trHeight w:val="288"/>
          <w:jc w:val="center"/>
        </w:trPr>
        <w:tc>
          <w:tcPr>
            <w:tcW w:w="2572" w:type="dxa"/>
          </w:tcPr>
          <w:p w14:paraId="1D27F1AF" w14:textId="77777777" w:rsidR="006659A7" w:rsidRPr="00BF795A" w:rsidRDefault="006659A7" w:rsidP="00EF19D9">
            <w:r w:rsidRPr="00BF795A">
              <w:t>Gray Catbird</w:t>
            </w:r>
          </w:p>
        </w:tc>
        <w:tc>
          <w:tcPr>
            <w:tcW w:w="2517" w:type="dxa"/>
          </w:tcPr>
          <w:p w14:paraId="206F7ABA" w14:textId="77777777" w:rsidR="006659A7" w:rsidRPr="00BF795A" w:rsidRDefault="006659A7" w:rsidP="00EF19D9">
            <w:pPr>
              <w:rPr>
                <w:i/>
                <w:iCs/>
              </w:rPr>
            </w:pPr>
            <w:r w:rsidRPr="00BF795A">
              <w:rPr>
                <w:i/>
                <w:iCs/>
              </w:rPr>
              <w:t>Dumetella carolinensis</w:t>
            </w:r>
          </w:p>
        </w:tc>
        <w:tc>
          <w:tcPr>
            <w:tcW w:w="1430" w:type="dxa"/>
          </w:tcPr>
          <w:p w14:paraId="6FC3F53A" w14:textId="77777777" w:rsidR="006659A7" w:rsidRPr="00BF795A" w:rsidRDefault="006659A7" w:rsidP="00EF19D9">
            <w:r w:rsidRPr="00BF795A">
              <w:t>GRCA</w:t>
            </w:r>
          </w:p>
        </w:tc>
        <w:tc>
          <w:tcPr>
            <w:tcW w:w="1449" w:type="dxa"/>
          </w:tcPr>
          <w:p w14:paraId="4BA3B319" w14:textId="77777777" w:rsidR="006659A7" w:rsidRPr="00BF795A" w:rsidRDefault="006659A7" w:rsidP="00EF19D9">
            <w:r>
              <w:t>2</w:t>
            </w:r>
          </w:p>
        </w:tc>
        <w:tc>
          <w:tcPr>
            <w:tcW w:w="1482" w:type="dxa"/>
          </w:tcPr>
          <w:p w14:paraId="621A97D4" w14:textId="77777777" w:rsidR="006659A7" w:rsidRPr="00BF795A" w:rsidRDefault="006659A7" w:rsidP="00EF19D9">
            <w:r>
              <w:t>1</w:t>
            </w:r>
          </w:p>
        </w:tc>
      </w:tr>
      <w:tr w:rsidR="006659A7" w:rsidRPr="00BF795A" w14:paraId="34DC2C12" w14:textId="77777777" w:rsidTr="000837C8">
        <w:trPr>
          <w:trHeight w:val="288"/>
          <w:jc w:val="center"/>
        </w:trPr>
        <w:tc>
          <w:tcPr>
            <w:tcW w:w="2572" w:type="dxa"/>
          </w:tcPr>
          <w:p w14:paraId="6C2CACFA" w14:textId="77777777" w:rsidR="006659A7" w:rsidRPr="00BF795A" w:rsidRDefault="006659A7" w:rsidP="00EF19D9">
            <w:r w:rsidRPr="00BF795A">
              <w:t>Great Black-backed Gull</w:t>
            </w:r>
          </w:p>
        </w:tc>
        <w:tc>
          <w:tcPr>
            <w:tcW w:w="2517" w:type="dxa"/>
          </w:tcPr>
          <w:p w14:paraId="08F4E550" w14:textId="77777777" w:rsidR="006659A7" w:rsidRPr="00BF795A" w:rsidRDefault="006659A7" w:rsidP="00EF19D9">
            <w:pPr>
              <w:rPr>
                <w:i/>
                <w:iCs/>
              </w:rPr>
            </w:pPr>
            <w:r w:rsidRPr="00BF795A">
              <w:rPr>
                <w:i/>
                <w:iCs/>
              </w:rPr>
              <w:t>Larus marinus</w:t>
            </w:r>
          </w:p>
        </w:tc>
        <w:tc>
          <w:tcPr>
            <w:tcW w:w="1430" w:type="dxa"/>
          </w:tcPr>
          <w:p w14:paraId="360DF685" w14:textId="77777777" w:rsidR="006659A7" w:rsidRPr="00BF795A" w:rsidRDefault="006659A7" w:rsidP="00EF19D9">
            <w:r w:rsidRPr="00BF795A">
              <w:t>GBBG</w:t>
            </w:r>
          </w:p>
        </w:tc>
        <w:tc>
          <w:tcPr>
            <w:tcW w:w="1449" w:type="dxa"/>
          </w:tcPr>
          <w:p w14:paraId="50B71898" w14:textId="77777777" w:rsidR="006659A7" w:rsidRPr="00BF795A" w:rsidRDefault="006659A7" w:rsidP="00EF19D9">
            <w:r>
              <w:t>3</w:t>
            </w:r>
          </w:p>
        </w:tc>
        <w:tc>
          <w:tcPr>
            <w:tcW w:w="1482" w:type="dxa"/>
          </w:tcPr>
          <w:p w14:paraId="1B37559D" w14:textId="77777777" w:rsidR="006659A7" w:rsidRPr="00BF795A" w:rsidRDefault="006659A7" w:rsidP="00EF19D9">
            <w:r>
              <w:t>0</w:t>
            </w:r>
          </w:p>
        </w:tc>
      </w:tr>
      <w:tr w:rsidR="006659A7" w:rsidRPr="00BF795A" w14:paraId="22436A53" w14:textId="77777777" w:rsidTr="000837C8">
        <w:trPr>
          <w:trHeight w:val="288"/>
          <w:jc w:val="center"/>
        </w:trPr>
        <w:tc>
          <w:tcPr>
            <w:tcW w:w="2572" w:type="dxa"/>
          </w:tcPr>
          <w:p w14:paraId="7D9385AD" w14:textId="77777777" w:rsidR="006659A7" w:rsidRPr="00BF795A" w:rsidRDefault="006659A7" w:rsidP="00EF19D9">
            <w:r w:rsidRPr="00BF795A">
              <w:t>Great Egret</w:t>
            </w:r>
          </w:p>
        </w:tc>
        <w:tc>
          <w:tcPr>
            <w:tcW w:w="2517" w:type="dxa"/>
          </w:tcPr>
          <w:p w14:paraId="1F7C4791" w14:textId="77777777" w:rsidR="006659A7" w:rsidRPr="00BF795A" w:rsidRDefault="006659A7" w:rsidP="00EF19D9">
            <w:pPr>
              <w:rPr>
                <w:i/>
                <w:iCs/>
              </w:rPr>
            </w:pPr>
            <w:proofErr w:type="spellStart"/>
            <w:r w:rsidRPr="00BF795A">
              <w:rPr>
                <w:i/>
                <w:iCs/>
              </w:rPr>
              <w:t>Ardea</w:t>
            </w:r>
            <w:proofErr w:type="spellEnd"/>
            <w:r w:rsidRPr="00BF795A">
              <w:rPr>
                <w:i/>
                <w:iCs/>
              </w:rPr>
              <w:t xml:space="preserve"> alba</w:t>
            </w:r>
          </w:p>
        </w:tc>
        <w:tc>
          <w:tcPr>
            <w:tcW w:w="1430" w:type="dxa"/>
          </w:tcPr>
          <w:p w14:paraId="7DD25A1E" w14:textId="77777777" w:rsidR="006659A7" w:rsidRPr="00BF795A" w:rsidRDefault="006659A7" w:rsidP="00EF19D9">
            <w:r w:rsidRPr="00BF795A">
              <w:t>GREG</w:t>
            </w:r>
          </w:p>
        </w:tc>
        <w:tc>
          <w:tcPr>
            <w:tcW w:w="1449" w:type="dxa"/>
          </w:tcPr>
          <w:p w14:paraId="09D825F1" w14:textId="77777777" w:rsidR="006659A7" w:rsidRPr="00BF795A" w:rsidRDefault="006659A7" w:rsidP="00EF19D9">
            <w:r>
              <w:t>4</w:t>
            </w:r>
          </w:p>
        </w:tc>
        <w:tc>
          <w:tcPr>
            <w:tcW w:w="1482" w:type="dxa"/>
          </w:tcPr>
          <w:p w14:paraId="44343789" w14:textId="77777777" w:rsidR="006659A7" w:rsidRPr="00BF795A" w:rsidRDefault="006659A7" w:rsidP="00EF19D9">
            <w:r>
              <w:t>1</w:t>
            </w:r>
          </w:p>
        </w:tc>
      </w:tr>
      <w:tr w:rsidR="006659A7" w:rsidRPr="00BF795A" w14:paraId="16CD99CA" w14:textId="77777777" w:rsidTr="000837C8">
        <w:trPr>
          <w:trHeight w:val="288"/>
          <w:jc w:val="center"/>
        </w:trPr>
        <w:tc>
          <w:tcPr>
            <w:tcW w:w="2572" w:type="dxa"/>
          </w:tcPr>
          <w:p w14:paraId="0F52A6AE" w14:textId="77777777" w:rsidR="006659A7" w:rsidRPr="00BF795A" w:rsidRDefault="006659A7" w:rsidP="00EF19D9">
            <w:r w:rsidRPr="00BF795A">
              <w:t>Green Heron</w:t>
            </w:r>
          </w:p>
        </w:tc>
        <w:tc>
          <w:tcPr>
            <w:tcW w:w="2517" w:type="dxa"/>
          </w:tcPr>
          <w:p w14:paraId="70D12159" w14:textId="77777777" w:rsidR="006659A7" w:rsidRPr="00BF795A" w:rsidRDefault="006659A7" w:rsidP="00EF19D9">
            <w:pPr>
              <w:rPr>
                <w:i/>
                <w:iCs/>
              </w:rPr>
            </w:pPr>
            <w:proofErr w:type="spellStart"/>
            <w:r w:rsidRPr="00BF795A">
              <w:rPr>
                <w:i/>
                <w:iCs/>
              </w:rPr>
              <w:t>Butorides</w:t>
            </w:r>
            <w:proofErr w:type="spellEnd"/>
            <w:r w:rsidRPr="00BF795A">
              <w:rPr>
                <w:i/>
                <w:iCs/>
              </w:rPr>
              <w:t xml:space="preserve"> </w:t>
            </w:r>
            <w:proofErr w:type="spellStart"/>
            <w:r w:rsidRPr="00BF795A">
              <w:rPr>
                <w:i/>
                <w:iCs/>
              </w:rPr>
              <w:t>virescens</w:t>
            </w:r>
            <w:proofErr w:type="spellEnd"/>
          </w:p>
        </w:tc>
        <w:tc>
          <w:tcPr>
            <w:tcW w:w="1430" w:type="dxa"/>
          </w:tcPr>
          <w:p w14:paraId="21F93FC1" w14:textId="77777777" w:rsidR="006659A7" w:rsidRPr="00BF795A" w:rsidRDefault="006659A7" w:rsidP="00EF19D9">
            <w:r w:rsidRPr="00BF795A">
              <w:t>GRHE</w:t>
            </w:r>
          </w:p>
        </w:tc>
        <w:tc>
          <w:tcPr>
            <w:tcW w:w="1449" w:type="dxa"/>
          </w:tcPr>
          <w:p w14:paraId="720FA2A8" w14:textId="77777777" w:rsidR="006659A7" w:rsidRPr="00BF795A" w:rsidRDefault="006659A7" w:rsidP="00EF19D9">
            <w:r>
              <w:t>0</w:t>
            </w:r>
          </w:p>
        </w:tc>
        <w:tc>
          <w:tcPr>
            <w:tcW w:w="1482" w:type="dxa"/>
          </w:tcPr>
          <w:p w14:paraId="5CDFF52D" w14:textId="77777777" w:rsidR="006659A7" w:rsidRPr="00BF795A" w:rsidRDefault="006659A7" w:rsidP="00EF19D9">
            <w:r>
              <w:t>1</w:t>
            </w:r>
          </w:p>
        </w:tc>
      </w:tr>
      <w:tr w:rsidR="006659A7" w:rsidRPr="00BF795A" w14:paraId="20F3FF2C" w14:textId="77777777" w:rsidTr="000837C8">
        <w:trPr>
          <w:trHeight w:val="288"/>
          <w:jc w:val="center"/>
        </w:trPr>
        <w:tc>
          <w:tcPr>
            <w:tcW w:w="2572" w:type="dxa"/>
          </w:tcPr>
          <w:p w14:paraId="68919713" w14:textId="77777777" w:rsidR="006659A7" w:rsidRPr="00BF795A" w:rsidRDefault="006659A7" w:rsidP="00EF19D9">
            <w:r w:rsidRPr="00BF795A">
              <w:t>Herring Gull</w:t>
            </w:r>
          </w:p>
        </w:tc>
        <w:tc>
          <w:tcPr>
            <w:tcW w:w="2517" w:type="dxa"/>
          </w:tcPr>
          <w:p w14:paraId="345D92B0" w14:textId="77777777" w:rsidR="006659A7" w:rsidRPr="00BF795A" w:rsidRDefault="006659A7" w:rsidP="00EF19D9">
            <w:pPr>
              <w:rPr>
                <w:i/>
                <w:iCs/>
              </w:rPr>
            </w:pPr>
            <w:r w:rsidRPr="00BF795A">
              <w:rPr>
                <w:rStyle w:val="eq0j8"/>
                <w:i/>
                <w:iCs/>
              </w:rPr>
              <w:t xml:space="preserve">Larus </w:t>
            </w:r>
            <w:proofErr w:type="spellStart"/>
            <w:r w:rsidRPr="00BF795A">
              <w:rPr>
                <w:rStyle w:val="eq0j8"/>
                <w:i/>
                <w:iCs/>
              </w:rPr>
              <w:t>argentatus</w:t>
            </w:r>
            <w:proofErr w:type="spellEnd"/>
          </w:p>
        </w:tc>
        <w:tc>
          <w:tcPr>
            <w:tcW w:w="1430" w:type="dxa"/>
          </w:tcPr>
          <w:p w14:paraId="04D13B2A" w14:textId="77777777" w:rsidR="006659A7" w:rsidRPr="00BF795A" w:rsidRDefault="006659A7" w:rsidP="00EF19D9">
            <w:r w:rsidRPr="00BF795A">
              <w:t>HERG</w:t>
            </w:r>
          </w:p>
        </w:tc>
        <w:tc>
          <w:tcPr>
            <w:tcW w:w="1449" w:type="dxa"/>
          </w:tcPr>
          <w:p w14:paraId="69D769D6" w14:textId="77777777" w:rsidR="006659A7" w:rsidRPr="00BF795A" w:rsidRDefault="006659A7" w:rsidP="00EF19D9">
            <w:r>
              <w:t>6</w:t>
            </w:r>
          </w:p>
        </w:tc>
        <w:tc>
          <w:tcPr>
            <w:tcW w:w="1482" w:type="dxa"/>
          </w:tcPr>
          <w:p w14:paraId="08041DB3" w14:textId="77777777" w:rsidR="006659A7" w:rsidRPr="00BF795A" w:rsidRDefault="006659A7" w:rsidP="00EF19D9">
            <w:r>
              <w:t>6</w:t>
            </w:r>
          </w:p>
        </w:tc>
      </w:tr>
      <w:tr w:rsidR="006659A7" w:rsidRPr="00BF795A" w14:paraId="3A9ABA2C" w14:textId="77777777" w:rsidTr="000837C8">
        <w:trPr>
          <w:trHeight w:val="288"/>
          <w:jc w:val="center"/>
        </w:trPr>
        <w:tc>
          <w:tcPr>
            <w:tcW w:w="2572" w:type="dxa"/>
          </w:tcPr>
          <w:p w14:paraId="4B90F5BA" w14:textId="77777777" w:rsidR="006659A7" w:rsidRPr="00BF795A" w:rsidRDefault="006659A7" w:rsidP="00EF19D9">
            <w:r w:rsidRPr="00BF795A">
              <w:t>House Sparrow</w:t>
            </w:r>
          </w:p>
        </w:tc>
        <w:tc>
          <w:tcPr>
            <w:tcW w:w="2517" w:type="dxa"/>
          </w:tcPr>
          <w:p w14:paraId="132FC9FF" w14:textId="77777777" w:rsidR="006659A7" w:rsidRPr="00BF795A" w:rsidRDefault="006659A7" w:rsidP="00EF19D9">
            <w:pPr>
              <w:rPr>
                <w:i/>
                <w:iCs/>
              </w:rPr>
            </w:pPr>
            <w:r w:rsidRPr="00BF795A">
              <w:rPr>
                <w:i/>
                <w:iCs/>
              </w:rPr>
              <w:t xml:space="preserve">Passer </w:t>
            </w:r>
            <w:proofErr w:type="spellStart"/>
            <w:r w:rsidRPr="00BF795A">
              <w:rPr>
                <w:i/>
                <w:iCs/>
              </w:rPr>
              <w:t>domesticus</w:t>
            </w:r>
            <w:proofErr w:type="spellEnd"/>
          </w:p>
        </w:tc>
        <w:tc>
          <w:tcPr>
            <w:tcW w:w="1430" w:type="dxa"/>
          </w:tcPr>
          <w:p w14:paraId="2B6504EB" w14:textId="77777777" w:rsidR="006659A7" w:rsidRPr="00BF795A" w:rsidRDefault="006659A7" w:rsidP="00EF19D9">
            <w:r w:rsidRPr="00BF795A">
              <w:t>HOSP</w:t>
            </w:r>
          </w:p>
        </w:tc>
        <w:tc>
          <w:tcPr>
            <w:tcW w:w="1449" w:type="dxa"/>
          </w:tcPr>
          <w:p w14:paraId="5D7A7792" w14:textId="77777777" w:rsidR="006659A7" w:rsidRPr="00BF795A" w:rsidRDefault="006659A7" w:rsidP="00EF19D9">
            <w:r>
              <w:t>2</w:t>
            </w:r>
          </w:p>
        </w:tc>
        <w:tc>
          <w:tcPr>
            <w:tcW w:w="1482" w:type="dxa"/>
          </w:tcPr>
          <w:p w14:paraId="3E4A11D4" w14:textId="77777777" w:rsidR="006659A7" w:rsidRPr="00BF795A" w:rsidRDefault="006659A7" w:rsidP="00EF19D9">
            <w:r>
              <w:t>0</w:t>
            </w:r>
          </w:p>
        </w:tc>
      </w:tr>
      <w:tr w:rsidR="006659A7" w:rsidRPr="00BF795A" w14:paraId="2038BC2F" w14:textId="77777777" w:rsidTr="000837C8">
        <w:trPr>
          <w:trHeight w:val="288"/>
          <w:jc w:val="center"/>
        </w:trPr>
        <w:tc>
          <w:tcPr>
            <w:tcW w:w="2572" w:type="dxa"/>
          </w:tcPr>
          <w:p w14:paraId="5CE500C0" w14:textId="77777777" w:rsidR="006659A7" w:rsidRPr="00BF795A" w:rsidRDefault="006659A7" w:rsidP="00EF19D9">
            <w:r w:rsidRPr="00BF795A">
              <w:t>Little Blue Heron</w:t>
            </w:r>
          </w:p>
        </w:tc>
        <w:tc>
          <w:tcPr>
            <w:tcW w:w="2517" w:type="dxa"/>
          </w:tcPr>
          <w:p w14:paraId="585AACA0" w14:textId="77777777" w:rsidR="006659A7" w:rsidRPr="00BF795A" w:rsidRDefault="006659A7" w:rsidP="00EF19D9">
            <w:pPr>
              <w:rPr>
                <w:i/>
                <w:iCs/>
              </w:rPr>
            </w:pPr>
            <w:proofErr w:type="spellStart"/>
            <w:r w:rsidRPr="00BF795A">
              <w:rPr>
                <w:i/>
                <w:iCs/>
              </w:rPr>
              <w:t>Egretta</w:t>
            </w:r>
            <w:proofErr w:type="spellEnd"/>
            <w:r w:rsidRPr="00BF795A">
              <w:rPr>
                <w:i/>
                <w:iCs/>
              </w:rPr>
              <w:t xml:space="preserve"> </w:t>
            </w:r>
            <w:proofErr w:type="spellStart"/>
            <w:r w:rsidRPr="00BF795A">
              <w:rPr>
                <w:i/>
                <w:iCs/>
              </w:rPr>
              <w:t>caerulea</w:t>
            </w:r>
            <w:proofErr w:type="spellEnd"/>
          </w:p>
        </w:tc>
        <w:tc>
          <w:tcPr>
            <w:tcW w:w="1430" w:type="dxa"/>
          </w:tcPr>
          <w:p w14:paraId="299D5F07" w14:textId="77777777" w:rsidR="006659A7" w:rsidRPr="00BF795A" w:rsidRDefault="006659A7" w:rsidP="00EF19D9">
            <w:r w:rsidRPr="00BF795A">
              <w:t>LBHE</w:t>
            </w:r>
          </w:p>
        </w:tc>
        <w:tc>
          <w:tcPr>
            <w:tcW w:w="1449" w:type="dxa"/>
          </w:tcPr>
          <w:p w14:paraId="15534E69" w14:textId="77777777" w:rsidR="006659A7" w:rsidRPr="00BF795A" w:rsidRDefault="006659A7" w:rsidP="00EF19D9">
            <w:r>
              <w:t>0</w:t>
            </w:r>
          </w:p>
        </w:tc>
        <w:tc>
          <w:tcPr>
            <w:tcW w:w="1482" w:type="dxa"/>
          </w:tcPr>
          <w:p w14:paraId="37F3D4D5" w14:textId="77777777" w:rsidR="006659A7" w:rsidRPr="00BF795A" w:rsidRDefault="006659A7" w:rsidP="00EF19D9">
            <w:r>
              <w:t>1</w:t>
            </w:r>
          </w:p>
        </w:tc>
      </w:tr>
      <w:tr w:rsidR="006659A7" w:rsidRPr="00BF795A" w14:paraId="76D993D6" w14:textId="77777777" w:rsidTr="000837C8">
        <w:trPr>
          <w:trHeight w:val="288"/>
          <w:jc w:val="center"/>
        </w:trPr>
        <w:tc>
          <w:tcPr>
            <w:tcW w:w="2572" w:type="dxa"/>
          </w:tcPr>
          <w:p w14:paraId="3B981185" w14:textId="77777777" w:rsidR="006659A7" w:rsidRPr="00BF795A" w:rsidRDefault="006659A7" w:rsidP="00EF19D9">
            <w:r w:rsidRPr="00BF795A">
              <w:t>Mallard</w:t>
            </w:r>
          </w:p>
        </w:tc>
        <w:tc>
          <w:tcPr>
            <w:tcW w:w="2517" w:type="dxa"/>
          </w:tcPr>
          <w:p w14:paraId="53E4E8DE" w14:textId="77777777" w:rsidR="006659A7" w:rsidRPr="00BF795A" w:rsidRDefault="006659A7" w:rsidP="00EF19D9">
            <w:pPr>
              <w:rPr>
                <w:i/>
                <w:iCs/>
              </w:rPr>
            </w:pPr>
            <w:r w:rsidRPr="00BF795A">
              <w:rPr>
                <w:rStyle w:val="eq0j8"/>
                <w:i/>
                <w:iCs/>
              </w:rPr>
              <w:t>Anas platyrhynchos</w:t>
            </w:r>
          </w:p>
        </w:tc>
        <w:tc>
          <w:tcPr>
            <w:tcW w:w="1430" w:type="dxa"/>
          </w:tcPr>
          <w:p w14:paraId="0FC6666A" w14:textId="77777777" w:rsidR="006659A7" w:rsidRPr="00BF795A" w:rsidRDefault="006659A7" w:rsidP="00EF19D9">
            <w:r w:rsidRPr="00BF795A">
              <w:t>MALL</w:t>
            </w:r>
          </w:p>
        </w:tc>
        <w:tc>
          <w:tcPr>
            <w:tcW w:w="1449" w:type="dxa"/>
          </w:tcPr>
          <w:p w14:paraId="4953BB36" w14:textId="77777777" w:rsidR="006659A7" w:rsidRPr="00BF795A" w:rsidRDefault="006659A7" w:rsidP="00EF19D9">
            <w:r>
              <w:t>1</w:t>
            </w:r>
          </w:p>
        </w:tc>
        <w:tc>
          <w:tcPr>
            <w:tcW w:w="1482" w:type="dxa"/>
          </w:tcPr>
          <w:p w14:paraId="2C41E421" w14:textId="77777777" w:rsidR="006659A7" w:rsidRPr="00BF795A" w:rsidRDefault="006659A7" w:rsidP="00EF19D9">
            <w:r>
              <w:t>0</w:t>
            </w:r>
          </w:p>
        </w:tc>
      </w:tr>
      <w:tr w:rsidR="006659A7" w:rsidRPr="00BF795A" w14:paraId="325D79FA" w14:textId="77777777" w:rsidTr="000837C8">
        <w:trPr>
          <w:trHeight w:val="288"/>
          <w:jc w:val="center"/>
        </w:trPr>
        <w:tc>
          <w:tcPr>
            <w:tcW w:w="2572" w:type="dxa"/>
          </w:tcPr>
          <w:p w14:paraId="14096E62" w14:textId="77777777" w:rsidR="006659A7" w:rsidRPr="00BF795A" w:rsidRDefault="006659A7" w:rsidP="00EF19D9">
            <w:r w:rsidRPr="00BF795A">
              <w:t>Mourning Dove</w:t>
            </w:r>
          </w:p>
        </w:tc>
        <w:tc>
          <w:tcPr>
            <w:tcW w:w="2517" w:type="dxa"/>
          </w:tcPr>
          <w:p w14:paraId="48DC5FF8" w14:textId="77777777" w:rsidR="006659A7" w:rsidRPr="00BF795A" w:rsidRDefault="006659A7" w:rsidP="00EF19D9">
            <w:pPr>
              <w:rPr>
                <w:i/>
                <w:iCs/>
              </w:rPr>
            </w:pPr>
            <w:r w:rsidRPr="00BF795A">
              <w:rPr>
                <w:rStyle w:val="eq0j8"/>
                <w:i/>
                <w:iCs/>
              </w:rPr>
              <w:t>Zenaida macroura</w:t>
            </w:r>
          </w:p>
        </w:tc>
        <w:tc>
          <w:tcPr>
            <w:tcW w:w="1430" w:type="dxa"/>
          </w:tcPr>
          <w:p w14:paraId="495A9A0A" w14:textId="77777777" w:rsidR="006659A7" w:rsidRPr="00BF795A" w:rsidRDefault="006659A7" w:rsidP="00EF19D9">
            <w:r w:rsidRPr="00BF795A">
              <w:t>MODO</w:t>
            </w:r>
          </w:p>
        </w:tc>
        <w:tc>
          <w:tcPr>
            <w:tcW w:w="1449" w:type="dxa"/>
          </w:tcPr>
          <w:p w14:paraId="33D44F85" w14:textId="77777777" w:rsidR="006659A7" w:rsidRPr="00BF795A" w:rsidRDefault="006659A7" w:rsidP="00EF19D9">
            <w:r>
              <w:t>6</w:t>
            </w:r>
          </w:p>
        </w:tc>
        <w:tc>
          <w:tcPr>
            <w:tcW w:w="1482" w:type="dxa"/>
          </w:tcPr>
          <w:p w14:paraId="72FB6BA4" w14:textId="77777777" w:rsidR="006659A7" w:rsidRPr="00BF795A" w:rsidRDefault="006659A7" w:rsidP="00EF19D9">
            <w:r>
              <w:t>6</w:t>
            </w:r>
          </w:p>
        </w:tc>
      </w:tr>
      <w:tr w:rsidR="006659A7" w:rsidRPr="00BF795A" w14:paraId="764C0F82" w14:textId="77777777" w:rsidTr="000837C8">
        <w:trPr>
          <w:trHeight w:val="288"/>
          <w:jc w:val="center"/>
        </w:trPr>
        <w:tc>
          <w:tcPr>
            <w:tcW w:w="2572" w:type="dxa"/>
          </w:tcPr>
          <w:p w14:paraId="471D27FD" w14:textId="77777777" w:rsidR="006659A7" w:rsidRPr="00BF795A" w:rsidRDefault="006659A7" w:rsidP="00EF19D9">
            <w:r w:rsidRPr="00BF795A">
              <w:t>Mute Swan</w:t>
            </w:r>
          </w:p>
        </w:tc>
        <w:tc>
          <w:tcPr>
            <w:tcW w:w="2517" w:type="dxa"/>
          </w:tcPr>
          <w:p w14:paraId="4493E948" w14:textId="77777777" w:rsidR="006659A7" w:rsidRPr="00BF795A" w:rsidRDefault="006659A7" w:rsidP="00EF19D9">
            <w:pPr>
              <w:rPr>
                <w:i/>
                <w:iCs/>
              </w:rPr>
            </w:pPr>
            <w:r w:rsidRPr="00BF795A">
              <w:rPr>
                <w:i/>
                <w:iCs/>
              </w:rPr>
              <w:t xml:space="preserve">Cygnus </w:t>
            </w:r>
            <w:proofErr w:type="spellStart"/>
            <w:r w:rsidRPr="00BF795A">
              <w:rPr>
                <w:i/>
                <w:iCs/>
              </w:rPr>
              <w:t>olor</w:t>
            </w:r>
            <w:proofErr w:type="spellEnd"/>
          </w:p>
        </w:tc>
        <w:tc>
          <w:tcPr>
            <w:tcW w:w="1430" w:type="dxa"/>
          </w:tcPr>
          <w:p w14:paraId="796936DC" w14:textId="77777777" w:rsidR="006659A7" w:rsidRPr="00BF795A" w:rsidRDefault="006659A7" w:rsidP="00EF19D9">
            <w:r w:rsidRPr="00BF795A">
              <w:t>MUSW</w:t>
            </w:r>
          </w:p>
        </w:tc>
        <w:tc>
          <w:tcPr>
            <w:tcW w:w="1449" w:type="dxa"/>
          </w:tcPr>
          <w:p w14:paraId="546A8F9B" w14:textId="77777777" w:rsidR="006659A7" w:rsidRPr="00BF795A" w:rsidRDefault="006659A7" w:rsidP="00EF19D9">
            <w:r>
              <w:t>2</w:t>
            </w:r>
          </w:p>
        </w:tc>
        <w:tc>
          <w:tcPr>
            <w:tcW w:w="1482" w:type="dxa"/>
          </w:tcPr>
          <w:p w14:paraId="1714068D" w14:textId="77777777" w:rsidR="006659A7" w:rsidRPr="00BF795A" w:rsidRDefault="006659A7" w:rsidP="00EF19D9">
            <w:r>
              <w:t>0</w:t>
            </w:r>
          </w:p>
        </w:tc>
      </w:tr>
      <w:tr w:rsidR="006659A7" w:rsidRPr="00BF795A" w14:paraId="45A4B9B8" w14:textId="77777777" w:rsidTr="000837C8">
        <w:trPr>
          <w:trHeight w:val="288"/>
          <w:jc w:val="center"/>
        </w:trPr>
        <w:tc>
          <w:tcPr>
            <w:tcW w:w="2572" w:type="dxa"/>
          </w:tcPr>
          <w:p w14:paraId="5EFBE895" w14:textId="77777777" w:rsidR="006659A7" w:rsidRPr="00BF795A" w:rsidRDefault="006659A7" w:rsidP="00EF19D9">
            <w:r w:rsidRPr="00BF795A">
              <w:t>Northern Cardinal</w:t>
            </w:r>
          </w:p>
        </w:tc>
        <w:tc>
          <w:tcPr>
            <w:tcW w:w="2517" w:type="dxa"/>
          </w:tcPr>
          <w:p w14:paraId="01168DCD" w14:textId="77777777" w:rsidR="006659A7" w:rsidRPr="00BF795A" w:rsidRDefault="006659A7" w:rsidP="00EF19D9">
            <w:pPr>
              <w:rPr>
                <w:i/>
                <w:iCs/>
              </w:rPr>
            </w:pPr>
            <w:r w:rsidRPr="00BF795A">
              <w:rPr>
                <w:i/>
                <w:iCs/>
              </w:rPr>
              <w:t xml:space="preserve">Cardinalis </w:t>
            </w:r>
            <w:proofErr w:type="spellStart"/>
            <w:r w:rsidRPr="00BF795A">
              <w:rPr>
                <w:i/>
                <w:iCs/>
              </w:rPr>
              <w:t>cardinalis</w:t>
            </w:r>
            <w:proofErr w:type="spellEnd"/>
          </w:p>
        </w:tc>
        <w:tc>
          <w:tcPr>
            <w:tcW w:w="1430" w:type="dxa"/>
          </w:tcPr>
          <w:p w14:paraId="594A93A4" w14:textId="77777777" w:rsidR="006659A7" w:rsidRPr="00BF795A" w:rsidRDefault="006659A7" w:rsidP="00EF19D9">
            <w:r w:rsidRPr="00BF795A">
              <w:t>NOCA</w:t>
            </w:r>
          </w:p>
        </w:tc>
        <w:tc>
          <w:tcPr>
            <w:tcW w:w="1449" w:type="dxa"/>
          </w:tcPr>
          <w:p w14:paraId="1D0ECDD4" w14:textId="77777777" w:rsidR="006659A7" w:rsidRPr="00BF795A" w:rsidRDefault="006659A7" w:rsidP="00EF19D9">
            <w:r>
              <w:t>1</w:t>
            </w:r>
          </w:p>
        </w:tc>
        <w:tc>
          <w:tcPr>
            <w:tcW w:w="1482" w:type="dxa"/>
          </w:tcPr>
          <w:p w14:paraId="5BFAF563" w14:textId="77777777" w:rsidR="006659A7" w:rsidRPr="00BF795A" w:rsidRDefault="006659A7" w:rsidP="00EF19D9">
            <w:r>
              <w:t>0</w:t>
            </w:r>
          </w:p>
        </w:tc>
      </w:tr>
      <w:tr w:rsidR="006659A7" w:rsidRPr="00BF795A" w14:paraId="023AFEBF" w14:textId="77777777" w:rsidTr="000837C8">
        <w:trPr>
          <w:trHeight w:val="288"/>
          <w:jc w:val="center"/>
        </w:trPr>
        <w:tc>
          <w:tcPr>
            <w:tcW w:w="2572" w:type="dxa"/>
          </w:tcPr>
          <w:p w14:paraId="5B75B11E" w14:textId="77777777" w:rsidR="006659A7" w:rsidRPr="00BF795A" w:rsidRDefault="006659A7" w:rsidP="00EF19D9">
            <w:r w:rsidRPr="00BF795A">
              <w:t>Northern Mockingbird</w:t>
            </w:r>
          </w:p>
        </w:tc>
        <w:tc>
          <w:tcPr>
            <w:tcW w:w="2517" w:type="dxa"/>
          </w:tcPr>
          <w:p w14:paraId="4D18AD9B" w14:textId="77777777" w:rsidR="006659A7" w:rsidRPr="00BF795A" w:rsidRDefault="006659A7" w:rsidP="00EF19D9">
            <w:pPr>
              <w:rPr>
                <w:i/>
                <w:iCs/>
              </w:rPr>
            </w:pPr>
            <w:r w:rsidRPr="00BF795A">
              <w:rPr>
                <w:i/>
                <w:iCs/>
              </w:rPr>
              <w:t xml:space="preserve">Mimus </w:t>
            </w:r>
            <w:proofErr w:type="spellStart"/>
            <w:r w:rsidRPr="00BF795A">
              <w:rPr>
                <w:i/>
                <w:iCs/>
              </w:rPr>
              <w:t>polyglottos</w:t>
            </w:r>
            <w:proofErr w:type="spellEnd"/>
          </w:p>
        </w:tc>
        <w:tc>
          <w:tcPr>
            <w:tcW w:w="1430" w:type="dxa"/>
          </w:tcPr>
          <w:p w14:paraId="46C8E7C1" w14:textId="77777777" w:rsidR="006659A7" w:rsidRPr="00BF795A" w:rsidRDefault="006659A7" w:rsidP="00EF19D9">
            <w:r w:rsidRPr="00BF795A">
              <w:t>NOMO</w:t>
            </w:r>
          </w:p>
        </w:tc>
        <w:tc>
          <w:tcPr>
            <w:tcW w:w="1449" w:type="dxa"/>
          </w:tcPr>
          <w:p w14:paraId="246FA5CA" w14:textId="77777777" w:rsidR="006659A7" w:rsidRPr="00BF795A" w:rsidRDefault="006659A7" w:rsidP="00EF19D9">
            <w:r>
              <w:t>1</w:t>
            </w:r>
          </w:p>
        </w:tc>
        <w:tc>
          <w:tcPr>
            <w:tcW w:w="1482" w:type="dxa"/>
          </w:tcPr>
          <w:p w14:paraId="6A380594" w14:textId="77777777" w:rsidR="006659A7" w:rsidRPr="00BF795A" w:rsidRDefault="006659A7" w:rsidP="00EF19D9">
            <w:r>
              <w:t>0</w:t>
            </w:r>
          </w:p>
        </w:tc>
      </w:tr>
      <w:tr w:rsidR="006659A7" w:rsidRPr="00BF795A" w14:paraId="6CDD5C3F" w14:textId="77777777" w:rsidTr="000837C8">
        <w:trPr>
          <w:trHeight w:val="288"/>
          <w:jc w:val="center"/>
        </w:trPr>
        <w:tc>
          <w:tcPr>
            <w:tcW w:w="2572" w:type="dxa"/>
          </w:tcPr>
          <w:p w14:paraId="2C4BA228" w14:textId="77777777" w:rsidR="006659A7" w:rsidRPr="00BF795A" w:rsidRDefault="006659A7" w:rsidP="00EF19D9">
            <w:r w:rsidRPr="00BF795A">
              <w:t>Osprey</w:t>
            </w:r>
          </w:p>
        </w:tc>
        <w:tc>
          <w:tcPr>
            <w:tcW w:w="2517" w:type="dxa"/>
          </w:tcPr>
          <w:p w14:paraId="6C9897EC" w14:textId="77777777" w:rsidR="006659A7" w:rsidRPr="00BF795A" w:rsidRDefault="006659A7" w:rsidP="00EF19D9">
            <w:pPr>
              <w:rPr>
                <w:i/>
                <w:iCs/>
              </w:rPr>
            </w:pPr>
            <w:r w:rsidRPr="00BF795A">
              <w:rPr>
                <w:rStyle w:val="eq0j8"/>
                <w:i/>
                <w:iCs/>
              </w:rPr>
              <w:t>Pandion haliaetus</w:t>
            </w:r>
          </w:p>
        </w:tc>
        <w:tc>
          <w:tcPr>
            <w:tcW w:w="1430" w:type="dxa"/>
          </w:tcPr>
          <w:p w14:paraId="35091CD7" w14:textId="77777777" w:rsidR="006659A7" w:rsidRPr="00BF795A" w:rsidRDefault="006659A7" w:rsidP="00EF19D9">
            <w:r w:rsidRPr="00BF795A">
              <w:t>OSPR</w:t>
            </w:r>
          </w:p>
        </w:tc>
        <w:tc>
          <w:tcPr>
            <w:tcW w:w="1449" w:type="dxa"/>
          </w:tcPr>
          <w:p w14:paraId="39A4315B" w14:textId="77777777" w:rsidR="006659A7" w:rsidRPr="00BF795A" w:rsidRDefault="006659A7" w:rsidP="00EF19D9">
            <w:r>
              <w:t>12</w:t>
            </w:r>
          </w:p>
        </w:tc>
        <w:tc>
          <w:tcPr>
            <w:tcW w:w="1482" w:type="dxa"/>
          </w:tcPr>
          <w:p w14:paraId="6B06544F" w14:textId="77777777" w:rsidR="006659A7" w:rsidRPr="00BF795A" w:rsidRDefault="006659A7" w:rsidP="00EF19D9">
            <w:r>
              <w:t>9</w:t>
            </w:r>
          </w:p>
        </w:tc>
      </w:tr>
      <w:tr w:rsidR="006659A7" w:rsidRPr="00BF795A" w14:paraId="2A3D325F" w14:textId="77777777" w:rsidTr="000837C8">
        <w:trPr>
          <w:trHeight w:val="288"/>
          <w:jc w:val="center"/>
        </w:trPr>
        <w:tc>
          <w:tcPr>
            <w:tcW w:w="2572" w:type="dxa"/>
          </w:tcPr>
          <w:p w14:paraId="0328DF57" w14:textId="77777777" w:rsidR="006659A7" w:rsidRPr="00BF795A" w:rsidRDefault="006659A7" w:rsidP="00EF19D9">
            <w:r w:rsidRPr="00BF795A">
              <w:t>Red-winged Blackbird</w:t>
            </w:r>
          </w:p>
        </w:tc>
        <w:tc>
          <w:tcPr>
            <w:tcW w:w="2517" w:type="dxa"/>
          </w:tcPr>
          <w:p w14:paraId="520CC939" w14:textId="77777777" w:rsidR="006659A7" w:rsidRPr="00BF795A" w:rsidRDefault="006659A7" w:rsidP="00EF19D9">
            <w:pPr>
              <w:rPr>
                <w:i/>
                <w:iCs/>
              </w:rPr>
            </w:pPr>
            <w:r w:rsidRPr="00BF795A">
              <w:rPr>
                <w:rStyle w:val="eq0j8"/>
                <w:i/>
                <w:iCs/>
              </w:rPr>
              <w:t>Agelaius phoeniceus</w:t>
            </w:r>
          </w:p>
        </w:tc>
        <w:tc>
          <w:tcPr>
            <w:tcW w:w="1430" w:type="dxa"/>
          </w:tcPr>
          <w:p w14:paraId="4F906786" w14:textId="77777777" w:rsidR="006659A7" w:rsidRPr="00BF795A" w:rsidRDefault="006659A7" w:rsidP="00EF19D9">
            <w:r w:rsidRPr="00BF795A">
              <w:t>RWBL</w:t>
            </w:r>
          </w:p>
        </w:tc>
        <w:tc>
          <w:tcPr>
            <w:tcW w:w="1449" w:type="dxa"/>
          </w:tcPr>
          <w:p w14:paraId="71E06C06" w14:textId="77777777" w:rsidR="006659A7" w:rsidRPr="00BF795A" w:rsidRDefault="006659A7" w:rsidP="00EF19D9">
            <w:r>
              <w:t>64</w:t>
            </w:r>
          </w:p>
        </w:tc>
        <w:tc>
          <w:tcPr>
            <w:tcW w:w="1482" w:type="dxa"/>
          </w:tcPr>
          <w:p w14:paraId="499D150B" w14:textId="77777777" w:rsidR="006659A7" w:rsidRPr="00BF795A" w:rsidRDefault="006659A7" w:rsidP="00EF19D9">
            <w:r>
              <w:t>42</w:t>
            </w:r>
          </w:p>
        </w:tc>
      </w:tr>
      <w:tr w:rsidR="006659A7" w:rsidRPr="00BF795A" w14:paraId="0E9EC14A" w14:textId="77777777" w:rsidTr="000837C8">
        <w:trPr>
          <w:trHeight w:val="288"/>
          <w:jc w:val="center"/>
        </w:trPr>
        <w:tc>
          <w:tcPr>
            <w:tcW w:w="2572" w:type="dxa"/>
          </w:tcPr>
          <w:p w14:paraId="08C22528" w14:textId="77777777" w:rsidR="006659A7" w:rsidRPr="00BF795A" w:rsidRDefault="006659A7" w:rsidP="00EF19D9">
            <w:r w:rsidRPr="00BF795A">
              <w:t>Saltmarsh Sparrow</w:t>
            </w:r>
          </w:p>
        </w:tc>
        <w:tc>
          <w:tcPr>
            <w:tcW w:w="2517" w:type="dxa"/>
          </w:tcPr>
          <w:p w14:paraId="1B181D51" w14:textId="77777777" w:rsidR="006659A7" w:rsidRPr="00BF795A" w:rsidRDefault="006659A7" w:rsidP="00EF19D9">
            <w:pPr>
              <w:rPr>
                <w:i/>
                <w:iCs/>
              </w:rPr>
            </w:pPr>
            <w:proofErr w:type="spellStart"/>
            <w:r w:rsidRPr="00BF795A">
              <w:rPr>
                <w:i/>
                <w:iCs/>
              </w:rPr>
              <w:t>Ammodramus</w:t>
            </w:r>
            <w:proofErr w:type="spellEnd"/>
            <w:r w:rsidRPr="00BF795A">
              <w:rPr>
                <w:i/>
                <w:iCs/>
              </w:rPr>
              <w:t xml:space="preserve"> </w:t>
            </w:r>
            <w:proofErr w:type="spellStart"/>
            <w:r w:rsidRPr="00BF795A">
              <w:rPr>
                <w:i/>
                <w:iCs/>
              </w:rPr>
              <w:t>caudacuta</w:t>
            </w:r>
            <w:proofErr w:type="spellEnd"/>
          </w:p>
        </w:tc>
        <w:tc>
          <w:tcPr>
            <w:tcW w:w="1430" w:type="dxa"/>
          </w:tcPr>
          <w:p w14:paraId="07295F3B" w14:textId="77777777" w:rsidR="006659A7" w:rsidRPr="00BF795A" w:rsidRDefault="006659A7" w:rsidP="00EF19D9">
            <w:r w:rsidRPr="00BF795A">
              <w:t>SALS</w:t>
            </w:r>
          </w:p>
        </w:tc>
        <w:tc>
          <w:tcPr>
            <w:tcW w:w="1449" w:type="dxa"/>
          </w:tcPr>
          <w:p w14:paraId="593713C1" w14:textId="77777777" w:rsidR="006659A7" w:rsidRPr="00BF795A" w:rsidRDefault="006659A7" w:rsidP="00EF19D9">
            <w:r>
              <w:t>17</w:t>
            </w:r>
          </w:p>
        </w:tc>
        <w:tc>
          <w:tcPr>
            <w:tcW w:w="1482" w:type="dxa"/>
          </w:tcPr>
          <w:p w14:paraId="30FDAB3B" w14:textId="77777777" w:rsidR="006659A7" w:rsidRPr="00BF795A" w:rsidRDefault="006659A7" w:rsidP="00EF19D9">
            <w:r>
              <w:t>19</w:t>
            </w:r>
          </w:p>
        </w:tc>
      </w:tr>
      <w:tr w:rsidR="006659A7" w:rsidRPr="00BF795A" w14:paraId="7A027064" w14:textId="77777777" w:rsidTr="000837C8">
        <w:trPr>
          <w:trHeight w:val="288"/>
          <w:jc w:val="center"/>
        </w:trPr>
        <w:tc>
          <w:tcPr>
            <w:tcW w:w="2572" w:type="dxa"/>
          </w:tcPr>
          <w:p w14:paraId="7B69F8F7" w14:textId="77777777" w:rsidR="006659A7" w:rsidRPr="00BF795A" w:rsidRDefault="006659A7" w:rsidP="00EF19D9">
            <w:r w:rsidRPr="00BF795A">
              <w:t>Seaside Sparrow</w:t>
            </w:r>
          </w:p>
        </w:tc>
        <w:tc>
          <w:tcPr>
            <w:tcW w:w="2517" w:type="dxa"/>
          </w:tcPr>
          <w:p w14:paraId="2B8107B4" w14:textId="77777777" w:rsidR="006659A7" w:rsidRPr="00BF795A" w:rsidRDefault="006659A7" w:rsidP="00EF19D9">
            <w:pPr>
              <w:rPr>
                <w:i/>
                <w:iCs/>
              </w:rPr>
            </w:pPr>
            <w:proofErr w:type="spellStart"/>
            <w:r w:rsidRPr="00BF795A">
              <w:rPr>
                <w:i/>
                <w:iCs/>
              </w:rPr>
              <w:t>Ammodramus</w:t>
            </w:r>
            <w:proofErr w:type="spellEnd"/>
            <w:r w:rsidRPr="00BF795A">
              <w:rPr>
                <w:i/>
                <w:iCs/>
              </w:rPr>
              <w:t xml:space="preserve"> maritima</w:t>
            </w:r>
          </w:p>
        </w:tc>
        <w:tc>
          <w:tcPr>
            <w:tcW w:w="1430" w:type="dxa"/>
          </w:tcPr>
          <w:p w14:paraId="1011547E" w14:textId="77777777" w:rsidR="006659A7" w:rsidRPr="00BF795A" w:rsidRDefault="006659A7" w:rsidP="00EF19D9">
            <w:r w:rsidRPr="00BF795A">
              <w:t>SESP</w:t>
            </w:r>
          </w:p>
        </w:tc>
        <w:tc>
          <w:tcPr>
            <w:tcW w:w="1449" w:type="dxa"/>
          </w:tcPr>
          <w:p w14:paraId="03E31FEC" w14:textId="77777777" w:rsidR="006659A7" w:rsidRPr="00BF795A" w:rsidRDefault="006659A7" w:rsidP="00EF19D9">
            <w:r>
              <w:t>5</w:t>
            </w:r>
          </w:p>
        </w:tc>
        <w:tc>
          <w:tcPr>
            <w:tcW w:w="1482" w:type="dxa"/>
          </w:tcPr>
          <w:p w14:paraId="3B4C526A" w14:textId="77777777" w:rsidR="006659A7" w:rsidRPr="00BF795A" w:rsidRDefault="006659A7" w:rsidP="00EF19D9">
            <w:r>
              <w:t>5</w:t>
            </w:r>
          </w:p>
        </w:tc>
      </w:tr>
      <w:tr w:rsidR="006659A7" w:rsidRPr="00BF795A" w14:paraId="0358610E" w14:textId="77777777" w:rsidTr="000837C8">
        <w:trPr>
          <w:trHeight w:val="288"/>
          <w:jc w:val="center"/>
        </w:trPr>
        <w:tc>
          <w:tcPr>
            <w:tcW w:w="2572" w:type="dxa"/>
          </w:tcPr>
          <w:p w14:paraId="4A9E9BE5" w14:textId="77777777" w:rsidR="006659A7" w:rsidRPr="00BF795A" w:rsidRDefault="006659A7" w:rsidP="00EF19D9">
            <w:r w:rsidRPr="00BF795A">
              <w:t>Snowy Egret</w:t>
            </w:r>
          </w:p>
        </w:tc>
        <w:tc>
          <w:tcPr>
            <w:tcW w:w="2517" w:type="dxa"/>
          </w:tcPr>
          <w:p w14:paraId="41CF8BDD" w14:textId="77777777" w:rsidR="006659A7" w:rsidRPr="00BF795A" w:rsidRDefault="006659A7" w:rsidP="00EF19D9">
            <w:pPr>
              <w:rPr>
                <w:i/>
                <w:iCs/>
              </w:rPr>
            </w:pPr>
            <w:proofErr w:type="spellStart"/>
            <w:r w:rsidRPr="00BF795A">
              <w:rPr>
                <w:i/>
                <w:iCs/>
              </w:rPr>
              <w:t>Egretta</w:t>
            </w:r>
            <w:proofErr w:type="spellEnd"/>
            <w:r w:rsidRPr="00BF795A">
              <w:rPr>
                <w:i/>
                <w:iCs/>
              </w:rPr>
              <w:t xml:space="preserve"> </w:t>
            </w:r>
            <w:proofErr w:type="spellStart"/>
            <w:r w:rsidRPr="00BF795A">
              <w:rPr>
                <w:i/>
                <w:iCs/>
              </w:rPr>
              <w:t>thula</w:t>
            </w:r>
            <w:proofErr w:type="spellEnd"/>
          </w:p>
        </w:tc>
        <w:tc>
          <w:tcPr>
            <w:tcW w:w="1430" w:type="dxa"/>
          </w:tcPr>
          <w:p w14:paraId="523577CC" w14:textId="77777777" w:rsidR="006659A7" w:rsidRPr="00BF795A" w:rsidRDefault="006659A7" w:rsidP="00EF19D9">
            <w:r w:rsidRPr="00BF795A">
              <w:t>SNEG</w:t>
            </w:r>
          </w:p>
        </w:tc>
        <w:tc>
          <w:tcPr>
            <w:tcW w:w="1449" w:type="dxa"/>
          </w:tcPr>
          <w:p w14:paraId="6841B721" w14:textId="77777777" w:rsidR="006659A7" w:rsidRPr="00BF795A" w:rsidRDefault="006659A7" w:rsidP="00EF19D9">
            <w:r>
              <w:t>0</w:t>
            </w:r>
          </w:p>
        </w:tc>
        <w:tc>
          <w:tcPr>
            <w:tcW w:w="1482" w:type="dxa"/>
          </w:tcPr>
          <w:p w14:paraId="3C1B6E04" w14:textId="77777777" w:rsidR="006659A7" w:rsidRPr="00BF795A" w:rsidRDefault="006659A7" w:rsidP="00EF19D9">
            <w:r>
              <w:t>16</w:t>
            </w:r>
          </w:p>
        </w:tc>
      </w:tr>
      <w:tr w:rsidR="006659A7" w:rsidRPr="00BF795A" w14:paraId="6D5AFFDB" w14:textId="77777777" w:rsidTr="000837C8">
        <w:trPr>
          <w:trHeight w:val="288"/>
          <w:jc w:val="center"/>
        </w:trPr>
        <w:tc>
          <w:tcPr>
            <w:tcW w:w="2572" w:type="dxa"/>
          </w:tcPr>
          <w:p w14:paraId="70900224" w14:textId="77777777" w:rsidR="006659A7" w:rsidRPr="00BF795A" w:rsidRDefault="006659A7" w:rsidP="00EF19D9">
            <w:r w:rsidRPr="00BF795A">
              <w:t>Song Sparrow</w:t>
            </w:r>
          </w:p>
        </w:tc>
        <w:tc>
          <w:tcPr>
            <w:tcW w:w="2517" w:type="dxa"/>
          </w:tcPr>
          <w:p w14:paraId="5FAF17C9" w14:textId="77777777" w:rsidR="006659A7" w:rsidRPr="00BF795A" w:rsidRDefault="006659A7" w:rsidP="00EF19D9">
            <w:pPr>
              <w:rPr>
                <w:i/>
                <w:iCs/>
              </w:rPr>
            </w:pPr>
            <w:proofErr w:type="spellStart"/>
            <w:r w:rsidRPr="00BF795A">
              <w:rPr>
                <w:rStyle w:val="eq0j8"/>
                <w:i/>
                <w:iCs/>
              </w:rPr>
              <w:t>Melospiza</w:t>
            </w:r>
            <w:proofErr w:type="spellEnd"/>
            <w:r w:rsidRPr="00BF795A">
              <w:rPr>
                <w:rStyle w:val="eq0j8"/>
                <w:i/>
                <w:iCs/>
              </w:rPr>
              <w:t xml:space="preserve"> </w:t>
            </w:r>
            <w:proofErr w:type="spellStart"/>
            <w:r w:rsidRPr="00BF795A">
              <w:rPr>
                <w:rStyle w:val="eq0j8"/>
                <w:i/>
                <w:iCs/>
              </w:rPr>
              <w:t>melodia</w:t>
            </w:r>
            <w:proofErr w:type="spellEnd"/>
          </w:p>
        </w:tc>
        <w:tc>
          <w:tcPr>
            <w:tcW w:w="1430" w:type="dxa"/>
          </w:tcPr>
          <w:p w14:paraId="5B306BD6" w14:textId="77777777" w:rsidR="006659A7" w:rsidRPr="00BF795A" w:rsidRDefault="006659A7" w:rsidP="00EF19D9">
            <w:r w:rsidRPr="00BF795A">
              <w:t>SOSP</w:t>
            </w:r>
          </w:p>
        </w:tc>
        <w:tc>
          <w:tcPr>
            <w:tcW w:w="1449" w:type="dxa"/>
          </w:tcPr>
          <w:p w14:paraId="6BA5C735" w14:textId="77777777" w:rsidR="006659A7" w:rsidRPr="00BF795A" w:rsidRDefault="006659A7" w:rsidP="00EF19D9">
            <w:r>
              <w:t>9</w:t>
            </w:r>
          </w:p>
        </w:tc>
        <w:tc>
          <w:tcPr>
            <w:tcW w:w="1482" w:type="dxa"/>
          </w:tcPr>
          <w:p w14:paraId="51D82D9F" w14:textId="77777777" w:rsidR="006659A7" w:rsidRPr="00BF795A" w:rsidRDefault="006659A7" w:rsidP="00EF19D9">
            <w:r>
              <w:t>7</w:t>
            </w:r>
          </w:p>
        </w:tc>
      </w:tr>
      <w:tr w:rsidR="006659A7" w:rsidRPr="00BF795A" w14:paraId="2FCA3F63" w14:textId="77777777" w:rsidTr="000837C8">
        <w:trPr>
          <w:trHeight w:val="288"/>
          <w:jc w:val="center"/>
        </w:trPr>
        <w:tc>
          <w:tcPr>
            <w:tcW w:w="2572" w:type="dxa"/>
          </w:tcPr>
          <w:p w14:paraId="57165F41" w14:textId="77777777" w:rsidR="006659A7" w:rsidRPr="00BF795A" w:rsidRDefault="006659A7" w:rsidP="00EF19D9">
            <w:r w:rsidRPr="00BF795A">
              <w:t>Tree Swallow</w:t>
            </w:r>
          </w:p>
        </w:tc>
        <w:tc>
          <w:tcPr>
            <w:tcW w:w="2517" w:type="dxa"/>
          </w:tcPr>
          <w:p w14:paraId="105133A2" w14:textId="77777777" w:rsidR="006659A7" w:rsidRPr="00BF795A" w:rsidRDefault="006659A7" w:rsidP="00EF19D9">
            <w:pPr>
              <w:rPr>
                <w:i/>
                <w:iCs/>
              </w:rPr>
            </w:pPr>
            <w:proofErr w:type="spellStart"/>
            <w:r w:rsidRPr="00BF795A">
              <w:rPr>
                <w:rStyle w:val="eq0j8"/>
                <w:i/>
                <w:iCs/>
              </w:rPr>
              <w:t>Tachycineta</w:t>
            </w:r>
            <w:proofErr w:type="spellEnd"/>
            <w:r w:rsidRPr="00BF795A">
              <w:rPr>
                <w:rStyle w:val="eq0j8"/>
                <w:i/>
                <w:iCs/>
              </w:rPr>
              <w:t xml:space="preserve"> bicolor</w:t>
            </w:r>
          </w:p>
        </w:tc>
        <w:tc>
          <w:tcPr>
            <w:tcW w:w="1430" w:type="dxa"/>
          </w:tcPr>
          <w:p w14:paraId="16367A5D" w14:textId="77777777" w:rsidR="006659A7" w:rsidRPr="00BF795A" w:rsidRDefault="006659A7" w:rsidP="00EF19D9">
            <w:r w:rsidRPr="00BF795A">
              <w:t>TRES</w:t>
            </w:r>
          </w:p>
        </w:tc>
        <w:tc>
          <w:tcPr>
            <w:tcW w:w="1449" w:type="dxa"/>
          </w:tcPr>
          <w:p w14:paraId="4300F137" w14:textId="77777777" w:rsidR="006659A7" w:rsidRPr="00BF795A" w:rsidRDefault="006659A7" w:rsidP="00EF19D9">
            <w:r>
              <w:t>13</w:t>
            </w:r>
          </w:p>
        </w:tc>
        <w:tc>
          <w:tcPr>
            <w:tcW w:w="1482" w:type="dxa"/>
          </w:tcPr>
          <w:p w14:paraId="1632A400" w14:textId="77777777" w:rsidR="006659A7" w:rsidRPr="00BF795A" w:rsidRDefault="006659A7" w:rsidP="00EF19D9">
            <w:r>
              <w:t>8</w:t>
            </w:r>
          </w:p>
        </w:tc>
      </w:tr>
      <w:tr w:rsidR="006659A7" w:rsidRPr="00BF795A" w14:paraId="549A9416" w14:textId="77777777" w:rsidTr="000837C8">
        <w:trPr>
          <w:trHeight w:val="288"/>
          <w:jc w:val="center"/>
        </w:trPr>
        <w:tc>
          <w:tcPr>
            <w:tcW w:w="2572" w:type="dxa"/>
          </w:tcPr>
          <w:p w14:paraId="7CEE72F5" w14:textId="77777777" w:rsidR="006659A7" w:rsidRPr="009B10E9" w:rsidRDefault="006659A7" w:rsidP="00EF19D9">
            <w:r w:rsidRPr="009B10E9">
              <w:t>Unidentified Yellowlegs</w:t>
            </w:r>
          </w:p>
        </w:tc>
        <w:tc>
          <w:tcPr>
            <w:tcW w:w="2517" w:type="dxa"/>
          </w:tcPr>
          <w:p w14:paraId="62BD1178" w14:textId="77777777" w:rsidR="006659A7" w:rsidRDefault="006659A7" w:rsidP="00EF19D9">
            <w:pPr>
              <w:autoSpaceDE w:val="0"/>
              <w:autoSpaceDN w:val="0"/>
              <w:adjustRightInd w:val="0"/>
              <w:rPr>
                <w:i/>
                <w:iCs/>
              </w:rPr>
            </w:pPr>
            <w:proofErr w:type="spellStart"/>
            <w:r w:rsidRPr="009B10E9">
              <w:rPr>
                <w:i/>
                <w:iCs/>
              </w:rPr>
              <w:t>Tringa</w:t>
            </w:r>
            <w:proofErr w:type="spellEnd"/>
            <w:r w:rsidRPr="009B10E9">
              <w:rPr>
                <w:i/>
                <w:iCs/>
              </w:rPr>
              <w:t xml:space="preserve"> melanoleuca or </w:t>
            </w:r>
          </w:p>
          <w:p w14:paraId="0A541B2A" w14:textId="77777777" w:rsidR="006659A7" w:rsidRPr="009B10E9" w:rsidRDefault="006659A7" w:rsidP="00EF19D9">
            <w:pPr>
              <w:autoSpaceDE w:val="0"/>
              <w:autoSpaceDN w:val="0"/>
              <w:adjustRightInd w:val="0"/>
              <w:rPr>
                <w:i/>
                <w:iCs/>
              </w:rPr>
            </w:pPr>
            <w:r w:rsidRPr="009B10E9">
              <w:rPr>
                <w:i/>
                <w:iCs/>
              </w:rPr>
              <w:t>T.</w:t>
            </w:r>
            <w:r>
              <w:rPr>
                <w:i/>
                <w:iCs/>
              </w:rPr>
              <w:t xml:space="preserve"> </w:t>
            </w:r>
            <w:proofErr w:type="spellStart"/>
            <w:r w:rsidRPr="009B10E9">
              <w:rPr>
                <w:i/>
                <w:iCs/>
              </w:rPr>
              <w:t>flavipes</w:t>
            </w:r>
            <w:proofErr w:type="spellEnd"/>
          </w:p>
        </w:tc>
        <w:tc>
          <w:tcPr>
            <w:tcW w:w="1430" w:type="dxa"/>
          </w:tcPr>
          <w:p w14:paraId="57A2C351" w14:textId="77777777" w:rsidR="006659A7" w:rsidRPr="00BF795A" w:rsidRDefault="006659A7" w:rsidP="00EF19D9">
            <w:r w:rsidRPr="00BF795A">
              <w:t>UNYE</w:t>
            </w:r>
          </w:p>
        </w:tc>
        <w:tc>
          <w:tcPr>
            <w:tcW w:w="1449" w:type="dxa"/>
          </w:tcPr>
          <w:p w14:paraId="1A2BE8F3" w14:textId="77777777" w:rsidR="006659A7" w:rsidRPr="00BF795A" w:rsidRDefault="006659A7" w:rsidP="00EF19D9">
            <w:r>
              <w:t>0</w:t>
            </w:r>
          </w:p>
        </w:tc>
        <w:tc>
          <w:tcPr>
            <w:tcW w:w="1482" w:type="dxa"/>
          </w:tcPr>
          <w:p w14:paraId="219462AF" w14:textId="77777777" w:rsidR="006659A7" w:rsidRPr="00BF795A" w:rsidRDefault="006659A7" w:rsidP="00EF19D9">
            <w:r>
              <w:t>4</w:t>
            </w:r>
          </w:p>
        </w:tc>
      </w:tr>
      <w:tr w:rsidR="006659A7" w:rsidRPr="00BF795A" w14:paraId="2A806365" w14:textId="77777777" w:rsidTr="000837C8">
        <w:trPr>
          <w:trHeight w:val="288"/>
          <w:jc w:val="center"/>
        </w:trPr>
        <w:tc>
          <w:tcPr>
            <w:tcW w:w="2572" w:type="dxa"/>
          </w:tcPr>
          <w:p w14:paraId="492FF8E4" w14:textId="77777777" w:rsidR="006659A7" w:rsidRPr="00BF795A" w:rsidRDefault="006659A7" w:rsidP="00EF19D9">
            <w:r w:rsidRPr="00BF795A">
              <w:t>Willet</w:t>
            </w:r>
          </w:p>
        </w:tc>
        <w:tc>
          <w:tcPr>
            <w:tcW w:w="2517" w:type="dxa"/>
          </w:tcPr>
          <w:p w14:paraId="506C280E" w14:textId="77777777" w:rsidR="006659A7" w:rsidRPr="00BF795A" w:rsidRDefault="006659A7" w:rsidP="00EF19D9">
            <w:pPr>
              <w:rPr>
                <w:i/>
                <w:iCs/>
              </w:rPr>
            </w:pPr>
            <w:proofErr w:type="spellStart"/>
            <w:r w:rsidRPr="00BF795A">
              <w:rPr>
                <w:rStyle w:val="eq0j8"/>
                <w:i/>
                <w:iCs/>
              </w:rPr>
              <w:t>Tringa</w:t>
            </w:r>
            <w:proofErr w:type="spellEnd"/>
            <w:r w:rsidRPr="00BF795A">
              <w:rPr>
                <w:rStyle w:val="eq0j8"/>
                <w:i/>
                <w:iCs/>
              </w:rPr>
              <w:t xml:space="preserve"> </w:t>
            </w:r>
            <w:proofErr w:type="spellStart"/>
            <w:r w:rsidRPr="00BF795A">
              <w:rPr>
                <w:rStyle w:val="eq0j8"/>
                <w:i/>
                <w:iCs/>
              </w:rPr>
              <w:t>semipalmata</w:t>
            </w:r>
            <w:proofErr w:type="spellEnd"/>
          </w:p>
        </w:tc>
        <w:tc>
          <w:tcPr>
            <w:tcW w:w="1430" w:type="dxa"/>
          </w:tcPr>
          <w:p w14:paraId="60498A22" w14:textId="77777777" w:rsidR="006659A7" w:rsidRPr="00BF795A" w:rsidRDefault="006659A7" w:rsidP="00EF19D9">
            <w:r w:rsidRPr="00BF795A">
              <w:t>WILL</w:t>
            </w:r>
          </w:p>
        </w:tc>
        <w:tc>
          <w:tcPr>
            <w:tcW w:w="1449" w:type="dxa"/>
          </w:tcPr>
          <w:p w14:paraId="00452D85" w14:textId="77777777" w:rsidR="006659A7" w:rsidRPr="00BF795A" w:rsidRDefault="006659A7" w:rsidP="00EF19D9">
            <w:r>
              <w:t>30</w:t>
            </w:r>
          </w:p>
        </w:tc>
        <w:tc>
          <w:tcPr>
            <w:tcW w:w="1482" w:type="dxa"/>
          </w:tcPr>
          <w:p w14:paraId="78F001C2" w14:textId="77777777" w:rsidR="006659A7" w:rsidRPr="00BF795A" w:rsidRDefault="006659A7" w:rsidP="00EF19D9">
            <w:r>
              <w:t>24</w:t>
            </w:r>
          </w:p>
        </w:tc>
      </w:tr>
      <w:tr w:rsidR="006659A7" w:rsidRPr="00BF795A" w14:paraId="164EA7DA" w14:textId="77777777" w:rsidTr="000837C8">
        <w:trPr>
          <w:trHeight w:val="288"/>
          <w:jc w:val="center"/>
        </w:trPr>
        <w:tc>
          <w:tcPr>
            <w:tcW w:w="2572" w:type="dxa"/>
          </w:tcPr>
          <w:p w14:paraId="1A71DB8E" w14:textId="77777777" w:rsidR="006659A7" w:rsidRPr="00BF795A" w:rsidRDefault="006659A7" w:rsidP="00EF19D9">
            <w:r w:rsidRPr="00BF795A">
              <w:t>Willow Flycatcher</w:t>
            </w:r>
          </w:p>
        </w:tc>
        <w:tc>
          <w:tcPr>
            <w:tcW w:w="2517" w:type="dxa"/>
          </w:tcPr>
          <w:p w14:paraId="1D00A377" w14:textId="77777777" w:rsidR="006659A7" w:rsidRPr="00BF795A" w:rsidRDefault="006659A7" w:rsidP="00EF19D9">
            <w:pPr>
              <w:rPr>
                <w:i/>
                <w:iCs/>
              </w:rPr>
            </w:pPr>
            <w:r w:rsidRPr="00BF795A">
              <w:rPr>
                <w:rStyle w:val="eq0j8"/>
                <w:i/>
                <w:iCs/>
              </w:rPr>
              <w:t xml:space="preserve">Empidonax </w:t>
            </w:r>
            <w:proofErr w:type="spellStart"/>
            <w:r w:rsidRPr="00BF795A">
              <w:rPr>
                <w:rStyle w:val="eq0j8"/>
                <w:i/>
                <w:iCs/>
              </w:rPr>
              <w:t>traillii</w:t>
            </w:r>
            <w:proofErr w:type="spellEnd"/>
          </w:p>
        </w:tc>
        <w:tc>
          <w:tcPr>
            <w:tcW w:w="1430" w:type="dxa"/>
          </w:tcPr>
          <w:p w14:paraId="3C8BCDA5" w14:textId="77777777" w:rsidR="006659A7" w:rsidRPr="00BF795A" w:rsidRDefault="006659A7" w:rsidP="00EF19D9">
            <w:r w:rsidRPr="00BF795A">
              <w:t>WIFL</w:t>
            </w:r>
          </w:p>
        </w:tc>
        <w:tc>
          <w:tcPr>
            <w:tcW w:w="1449" w:type="dxa"/>
          </w:tcPr>
          <w:p w14:paraId="5A5CFC5F" w14:textId="77777777" w:rsidR="006659A7" w:rsidRPr="00BF795A" w:rsidRDefault="006659A7" w:rsidP="00EF19D9">
            <w:r>
              <w:t>4</w:t>
            </w:r>
          </w:p>
        </w:tc>
        <w:tc>
          <w:tcPr>
            <w:tcW w:w="1482" w:type="dxa"/>
          </w:tcPr>
          <w:p w14:paraId="3C4AA2A7" w14:textId="77777777" w:rsidR="006659A7" w:rsidRPr="00BF795A" w:rsidRDefault="006659A7" w:rsidP="00EF19D9">
            <w:r>
              <w:t>3</w:t>
            </w:r>
          </w:p>
        </w:tc>
      </w:tr>
      <w:tr w:rsidR="006659A7" w:rsidRPr="00BF795A" w14:paraId="1767F87C" w14:textId="77777777" w:rsidTr="000837C8">
        <w:trPr>
          <w:trHeight w:val="288"/>
          <w:jc w:val="center"/>
        </w:trPr>
        <w:tc>
          <w:tcPr>
            <w:tcW w:w="2572" w:type="dxa"/>
            <w:tcBorders>
              <w:bottom w:val="single" w:sz="4" w:space="0" w:color="auto"/>
            </w:tcBorders>
          </w:tcPr>
          <w:p w14:paraId="628A1F19" w14:textId="77777777" w:rsidR="006659A7" w:rsidRPr="00BF795A" w:rsidRDefault="006659A7" w:rsidP="00EF19D9">
            <w:r w:rsidRPr="00BF795A">
              <w:t>Yellow Warbler</w:t>
            </w:r>
          </w:p>
        </w:tc>
        <w:tc>
          <w:tcPr>
            <w:tcW w:w="2517" w:type="dxa"/>
            <w:tcBorders>
              <w:bottom w:val="single" w:sz="4" w:space="0" w:color="auto"/>
            </w:tcBorders>
          </w:tcPr>
          <w:p w14:paraId="67D7F82B" w14:textId="77777777" w:rsidR="006659A7" w:rsidRPr="00BF795A" w:rsidRDefault="006659A7" w:rsidP="00EF19D9">
            <w:pPr>
              <w:rPr>
                <w:i/>
                <w:iCs/>
              </w:rPr>
            </w:pPr>
            <w:r w:rsidRPr="00BF795A">
              <w:rPr>
                <w:i/>
                <w:iCs/>
              </w:rPr>
              <w:t>Setophaga petechia</w:t>
            </w:r>
          </w:p>
        </w:tc>
        <w:tc>
          <w:tcPr>
            <w:tcW w:w="1430" w:type="dxa"/>
            <w:tcBorders>
              <w:bottom w:val="single" w:sz="4" w:space="0" w:color="auto"/>
            </w:tcBorders>
          </w:tcPr>
          <w:p w14:paraId="63586DA6" w14:textId="77777777" w:rsidR="006659A7" w:rsidRPr="00BF795A" w:rsidRDefault="006659A7" w:rsidP="00EF19D9">
            <w:r w:rsidRPr="00BF795A">
              <w:t>YEWA</w:t>
            </w:r>
          </w:p>
        </w:tc>
        <w:tc>
          <w:tcPr>
            <w:tcW w:w="1449" w:type="dxa"/>
            <w:tcBorders>
              <w:bottom w:val="single" w:sz="4" w:space="0" w:color="auto"/>
            </w:tcBorders>
          </w:tcPr>
          <w:p w14:paraId="527365F3" w14:textId="77777777" w:rsidR="006659A7" w:rsidRPr="00BF795A" w:rsidRDefault="006659A7" w:rsidP="00EF19D9">
            <w:r>
              <w:t>2</w:t>
            </w:r>
          </w:p>
        </w:tc>
        <w:tc>
          <w:tcPr>
            <w:tcW w:w="1482" w:type="dxa"/>
            <w:tcBorders>
              <w:bottom w:val="single" w:sz="4" w:space="0" w:color="auto"/>
            </w:tcBorders>
          </w:tcPr>
          <w:p w14:paraId="301B03A7" w14:textId="77777777" w:rsidR="006659A7" w:rsidRPr="00BF795A" w:rsidRDefault="006659A7" w:rsidP="00EF19D9">
            <w:r>
              <w:t>0</w:t>
            </w:r>
          </w:p>
        </w:tc>
      </w:tr>
    </w:tbl>
    <w:p w14:paraId="2C5B8F46" w14:textId="77777777" w:rsidR="00F708E6" w:rsidRDefault="00F708E6" w:rsidP="00F708E6">
      <w:pPr>
        <w:tabs>
          <w:tab w:val="left" w:pos="6300"/>
        </w:tabs>
        <w:rPr>
          <w:i/>
          <w:iCs/>
          <w:sz w:val="22"/>
          <w:szCs w:val="22"/>
        </w:rPr>
      </w:pPr>
    </w:p>
    <w:p w14:paraId="497F0834" w14:textId="689BDA8A" w:rsidR="00233D21" w:rsidRDefault="005C1B10" w:rsidP="00F708E6">
      <w:pPr>
        <w:tabs>
          <w:tab w:val="left" w:pos="6300"/>
        </w:tabs>
        <w:rPr>
          <w:sz w:val="22"/>
          <w:szCs w:val="22"/>
        </w:rPr>
      </w:pPr>
      <w:r w:rsidRPr="005C1B10">
        <w:rPr>
          <w:noProof/>
          <w:sz w:val="22"/>
          <w:szCs w:val="22"/>
        </w:rPr>
        <w:lastRenderedPageBreak/>
        <w:drawing>
          <wp:inline distT="0" distB="0" distL="0" distR="0" wp14:anchorId="3E1BC669" wp14:editId="5CB5F93C">
            <wp:extent cx="5943600" cy="4508500"/>
            <wp:effectExtent l="0" t="0" r="0" b="6350"/>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1"/>
                    <a:stretch>
                      <a:fillRect/>
                    </a:stretch>
                  </pic:blipFill>
                  <pic:spPr>
                    <a:xfrm>
                      <a:off x="0" y="0"/>
                      <a:ext cx="5943600" cy="4508500"/>
                    </a:xfrm>
                    <a:prstGeom prst="rect">
                      <a:avLst/>
                    </a:prstGeom>
                  </pic:spPr>
                </pic:pic>
              </a:graphicData>
            </a:graphic>
          </wp:inline>
        </w:drawing>
      </w:r>
    </w:p>
    <w:p w14:paraId="565A8338" w14:textId="5F953688" w:rsidR="00233D21" w:rsidRPr="00233D21" w:rsidRDefault="00233D21" w:rsidP="00F708E6">
      <w:pPr>
        <w:tabs>
          <w:tab w:val="left" w:pos="6300"/>
        </w:tabs>
        <w:rPr>
          <w:sz w:val="22"/>
          <w:szCs w:val="22"/>
        </w:rPr>
      </w:pPr>
      <w:r>
        <w:rPr>
          <w:sz w:val="22"/>
          <w:szCs w:val="22"/>
        </w:rPr>
        <w:t xml:space="preserve">Figure 5. </w:t>
      </w:r>
      <w:r w:rsidR="005C1B10">
        <w:rPr>
          <w:sz w:val="22"/>
          <w:szCs w:val="22"/>
        </w:rPr>
        <w:t xml:space="preserve">The number of Saltmarsh Sparrows observed at each SHARP survey plot across both visits. </w:t>
      </w:r>
    </w:p>
    <w:p w14:paraId="7A37F5FD" w14:textId="77777777" w:rsidR="00233D21" w:rsidRDefault="00233D21" w:rsidP="00F708E6">
      <w:pPr>
        <w:tabs>
          <w:tab w:val="left" w:pos="6300"/>
        </w:tabs>
        <w:rPr>
          <w:i/>
          <w:iCs/>
          <w:sz w:val="22"/>
          <w:szCs w:val="22"/>
        </w:rPr>
      </w:pPr>
    </w:p>
    <w:p w14:paraId="1898D1D7" w14:textId="77777777" w:rsidR="00233D21" w:rsidRDefault="00233D21" w:rsidP="00F708E6">
      <w:pPr>
        <w:tabs>
          <w:tab w:val="left" w:pos="6300"/>
        </w:tabs>
        <w:rPr>
          <w:i/>
          <w:iCs/>
          <w:sz w:val="22"/>
          <w:szCs w:val="22"/>
        </w:rPr>
      </w:pPr>
    </w:p>
    <w:p w14:paraId="077A5948" w14:textId="1AF0FF46" w:rsidR="00F708E6" w:rsidRDefault="00F708E6" w:rsidP="00F708E6">
      <w:pPr>
        <w:tabs>
          <w:tab w:val="left" w:pos="6300"/>
        </w:tabs>
        <w:rPr>
          <w:i/>
          <w:iCs/>
          <w:sz w:val="22"/>
          <w:szCs w:val="22"/>
        </w:rPr>
      </w:pPr>
      <w:r w:rsidRPr="00282E87">
        <w:rPr>
          <w:i/>
          <w:iCs/>
          <w:sz w:val="22"/>
          <w:szCs w:val="22"/>
        </w:rPr>
        <w:t>Vegetation Surveys</w:t>
      </w:r>
    </w:p>
    <w:p w14:paraId="6421995B" w14:textId="03DCD76F" w:rsidR="00BF774C" w:rsidRPr="000156E8" w:rsidRDefault="00B71A94">
      <w:pPr>
        <w:tabs>
          <w:tab w:val="left" w:pos="6300"/>
        </w:tabs>
        <w:rPr>
          <w:sz w:val="22"/>
          <w:szCs w:val="22"/>
        </w:rPr>
      </w:pPr>
      <w:r>
        <w:rPr>
          <w:sz w:val="22"/>
          <w:szCs w:val="22"/>
        </w:rPr>
        <w:t xml:space="preserve">The most common habitat type recorded in the SHARP surveys was high marsh, which was the dominant habitat type (&gt;50% cover) at 7 of the 10 survey points. Two points contained high marsh but in &lt; 50% cover. Point 8 was dropped from the surveys because Phragmites and poison ivy made navigation to the point impossible. </w:t>
      </w:r>
      <w:r w:rsidR="00766257">
        <w:rPr>
          <w:sz w:val="22"/>
          <w:szCs w:val="22"/>
        </w:rPr>
        <w:t xml:space="preserve">All plots had approximately 5% cover of </w:t>
      </w:r>
      <w:proofErr w:type="spellStart"/>
      <w:r w:rsidR="00766257">
        <w:rPr>
          <w:sz w:val="22"/>
          <w:szCs w:val="22"/>
        </w:rPr>
        <w:t>pannes</w:t>
      </w:r>
      <w:proofErr w:type="spellEnd"/>
      <w:r w:rsidR="00766257">
        <w:rPr>
          <w:sz w:val="22"/>
          <w:szCs w:val="22"/>
        </w:rPr>
        <w:t xml:space="preserve"> and creeks. Invasive species cover was found in all plots. Only two plots had invasive cover &gt; 25%, </w:t>
      </w:r>
      <w:r w:rsidR="00AD065E">
        <w:rPr>
          <w:sz w:val="22"/>
          <w:szCs w:val="22"/>
        </w:rPr>
        <w:t xml:space="preserve">while the remaining plots each had less than 10% cover of invasives. </w:t>
      </w:r>
      <w:r w:rsidR="001A213E">
        <w:rPr>
          <w:sz w:val="22"/>
          <w:szCs w:val="22"/>
        </w:rPr>
        <w:t xml:space="preserve">The most common species in the survey plots was </w:t>
      </w:r>
      <w:r w:rsidR="001A213E" w:rsidRPr="001A213E">
        <w:rPr>
          <w:i/>
          <w:iCs/>
          <w:sz w:val="22"/>
          <w:szCs w:val="22"/>
        </w:rPr>
        <w:t>Spartina alterniflora</w:t>
      </w:r>
      <w:r w:rsidR="001A213E">
        <w:rPr>
          <w:sz w:val="22"/>
          <w:szCs w:val="22"/>
        </w:rPr>
        <w:t xml:space="preserve">, which averaged 20% cover in each plot. The next most common species were </w:t>
      </w:r>
      <w:r w:rsidR="001A213E" w:rsidRPr="001A213E">
        <w:rPr>
          <w:i/>
          <w:iCs/>
          <w:sz w:val="22"/>
          <w:szCs w:val="22"/>
        </w:rPr>
        <w:t>Spartina patens</w:t>
      </w:r>
      <w:r w:rsidR="001A213E">
        <w:rPr>
          <w:sz w:val="22"/>
          <w:szCs w:val="22"/>
        </w:rPr>
        <w:t xml:space="preserve"> and </w:t>
      </w:r>
      <w:r w:rsidR="001A213E" w:rsidRPr="001A213E">
        <w:rPr>
          <w:i/>
          <w:iCs/>
          <w:sz w:val="22"/>
          <w:szCs w:val="22"/>
        </w:rPr>
        <w:t>Phragmites australis</w:t>
      </w:r>
      <w:r w:rsidR="001A213E">
        <w:rPr>
          <w:sz w:val="22"/>
          <w:szCs w:val="22"/>
        </w:rPr>
        <w:t xml:space="preserve">, which were both averaged 16% cover in plots. All other species identified had &lt; 10% cover. </w:t>
      </w:r>
      <w:r w:rsidR="009F52DE">
        <w:rPr>
          <w:sz w:val="22"/>
          <w:szCs w:val="22"/>
        </w:rPr>
        <w:t xml:space="preserve"> </w:t>
      </w:r>
    </w:p>
    <w:sectPr w:rsidR="00BF774C" w:rsidRPr="000156E8" w:rsidSect="006A36CC">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6E7048" w14:textId="77777777" w:rsidR="00530A6C" w:rsidRDefault="00530A6C" w:rsidP="00FB7646">
      <w:r>
        <w:separator/>
      </w:r>
    </w:p>
  </w:endnote>
  <w:endnote w:type="continuationSeparator" w:id="0">
    <w:p w14:paraId="5FB50E16" w14:textId="77777777" w:rsidR="00530A6C" w:rsidRDefault="00530A6C" w:rsidP="00FB7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Press Rmn 12p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FE885D" w14:textId="77777777" w:rsidR="00530A6C" w:rsidRDefault="00530A6C" w:rsidP="00FB7646">
      <w:r>
        <w:separator/>
      </w:r>
    </w:p>
  </w:footnote>
  <w:footnote w:type="continuationSeparator" w:id="0">
    <w:p w14:paraId="26A97ED3" w14:textId="77777777" w:rsidR="00530A6C" w:rsidRDefault="00530A6C" w:rsidP="00FB76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7C66DB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508285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C94729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C1A30B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462C2A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13A7AC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6A0C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1A6B6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76CFFD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90AFB7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924822"/>
    <w:multiLevelType w:val="hybridMultilevel"/>
    <w:tmpl w:val="1C52D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9304E0"/>
    <w:multiLevelType w:val="hybridMultilevel"/>
    <w:tmpl w:val="E7C2A0C2"/>
    <w:lvl w:ilvl="0" w:tplc="5A5CEC0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C03E45"/>
    <w:multiLevelType w:val="multilevel"/>
    <w:tmpl w:val="33A218A4"/>
    <w:styleLink w:val="werte"/>
    <w:lvl w:ilvl="0">
      <w:start w:val="1"/>
      <w:numFmt w:val="decimal"/>
      <w:lvlText w:val="%1."/>
      <w:lvlJc w:val="left"/>
      <w:pPr>
        <w:ind w:left="720" w:hanging="360"/>
      </w:pPr>
      <w:rPr>
        <w:i/>
        <w:iCs/>
        <w:color w:val="0000FF"/>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1017941"/>
    <w:multiLevelType w:val="hybridMultilevel"/>
    <w:tmpl w:val="04B6F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980279"/>
    <w:multiLevelType w:val="hybridMultilevel"/>
    <w:tmpl w:val="5F46980A"/>
    <w:lvl w:ilvl="0" w:tplc="2B862918">
      <w:start w:val="1"/>
      <w:numFmt w:val="bullet"/>
      <w:pStyle w:val="nrpsBullet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57626E"/>
    <w:multiLevelType w:val="multilevel"/>
    <w:tmpl w:val="33A218A4"/>
    <w:styleLink w:val="nrpsNumlist"/>
    <w:lvl w:ilvl="0">
      <w:start w:val="1"/>
      <w:numFmt w:val="decimal"/>
      <w:lvlText w:val="%1."/>
      <w:lvlJc w:val="left"/>
      <w:pPr>
        <w:ind w:left="720" w:hanging="360"/>
      </w:pPr>
      <w:rPr>
        <w:i/>
        <w:iCs/>
        <w:color w:val="0000FF"/>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A0F5DE4"/>
    <w:multiLevelType w:val="hybridMultilevel"/>
    <w:tmpl w:val="5ABE9F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8C4997"/>
    <w:multiLevelType w:val="multilevel"/>
    <w:tmpl w:val="AFFAA484"/>
    <w:styleLink w:val="Bulleted"/>
    <w:lvl w:ilvl="0">
      <w:start w:val="1"/>
      <w:numFmt w:val="bullet"/>
      <w:lvlText w:val=""/>
      <w:lvlJc w:val="left"/>
      <w:pPr>
        <w:tabs>
          <w:tab w:val="num" w:pos="720"/>
        </w:tabs>
        <w:ind w:left="36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016158377">
    <w:abstractNumId w:val="17"/>
  </w:num>
  <w:num w:numId="2" w16cid:durableId="1706172512">
    <w:abstractNumId w:val="15"/>
  </w:num>
  <w:num w:numId="3" w16cid:durableId="927612989">
    <w:abstractNumId w:val="12"/>
  </w:num>
  <w:num w:numId="4" w16cid:durableId="1610356596">
    <w:abstractNumId w:val="9"/>
  </w:num>
  <w:num w:numId="5" w16cid:durableId="1215433377">
    <w:abstractNumId w:val="7"/>
  </w:num>
  <w:num w:numId="6" w16cid:durableId="979573580">
    <w:abstractNumId w:val="6"/>
  </w:num>
  <w:num w:numId="7" w16cid:durableId="1513497701">
    <w:abstractNumId w:val="5"/>
  </w:num>
  <w:num w:numId="8" w16cid:durableId="939215451">
    <w:abstractNumId w:val="4"/>
  </w:num>
  <w:num w:numId="9" w16cid:durableId="1714698041">
    <w:abstractNumId w:val="8"/>
  </w:num>
  <w:num w:numId="10" w16cid:durableId="249241259">
    <w:abstractNumId w:val="3"/>
  </w:num>
  <w:num w:numId="11" w16cid:durableId="1613592739">
    <w:abstractNumId w:val="2"/>
  </w:num>
  <w:num w:numId="12" w16cid:durableId="390226870">
    <w:abstractNumId w:val="1"/>
  </w:num>
  <w:num w:numId="13" w16cid:durableId="710038855">
    <w:abstractNumId w:val="0"/>
  </w:num>
  <w:num w:numId="14" w16cid:durableId="1811290433">
    <w:abstractNumId w:val="14"/>
  </w:num>
  <w:num w:numId="15" w16cid:durableId="199366755">
    <w:abstractNumId w:val="10"/>
  </w:num>
  <w:num w:numId="16" w16cid:durableId="888999900">
    <w:abstractNumId w:val="13"/>
  </w:num>
  <w:num w:numId="17" w16cid:durableId="944773514">
    <w:abstractNumId w:val="16"/>
  </w:num>
  <w:num w:numId="18" w16cid:durableId="2115979429">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B9A"/>
    <w:rsid w:val="00012E38"/>
    <w:rsid w:val="000156E8"/>
    <w:rsid w:val="00024236"/>
    <w:rsid w:val="00024891"/>
    <w:rsid w:val="000270D5"/>
    <w:rsid w:val="00031FE3"/>
    <w:rsid w:val="00040D1D"/>
    <w:rsid w:val="00045ADE"/>
    <w:rsid w:val="00053AC7"/>
    <w:rsid w:val="0006303E"/>
    <w:rsid w:val="000837C8"/>
    <w:rsid w:val="000C0396"/>
    <w:rsid w:val="000C0FA7"/>
    <w:rsid w:val="000C713F"/>
    <w:rsid w:val="000D6647"/>
    <w:rsid w:val="000E06FE"/>
    <w:rsid w:val="000E182E"/>
    <w:rsid w:val="000E41BB"/>
    <w:rsid w:val="001016C8"/>
    <w:rsid w:val="00102CF8"/>
    <w:rsid w:val="001406D9"/>
    <w:rsid w:val="0014322D"/>
    <w:rsid w:val="001515E5"/>
    <w:rsid w:val="001615A3"/>
    <w:rsid w:val="00164BC4"/>
    <w:rsid w:val="00191ABF"/>
    <w:rsid w:val="001A213E"/>
    <w:rsid w:val="001B3914"/>
    <w:rsid w:val="001C4443"/>
    <w:rsid w:val="001E06C4"/>
    <w:rsid w:val="001E16F2"/>
    <w:rsid w:val="001E2B9A"/>
    <w:rsid w:val="001E3860"/>
    <w:rsid w:val="001E79FB"/>
    <w:rsid w:val="0020106E"/>
    <w:rsid w:val="00204199"/>
    <w:rsid w:val="002333F5"/>
    <w:rsid w:val="00233D21"/>
    <w:rsid w:val="00241188"/>
    <w:rsid w:val="00250BDB"/>
    <w:rsid w:val="00262B77"/>
    <w:rsid w:val="00265855"/>
    <w:rsid w:val="0026657E"/>
    <w:rsid w:val="00275F08"/>
    <w:rsid w:val="00282E87"/>
    <w:rsid w:val="002949E2"/>
    <w:rsid w:val="002A2BAD"/>
    <w:rsid w:val="002A3D75"/>
    <w:rsid w:val="002B5341"/>
    <w:rsid w:val="002C0E4C"/>
    <w:rsid w:val="002C75A8"/>
    <w:rsid w:val="002D3DF7"/>
    <w:rsid w:val="002E2640"/>
    <w:rsid w:val="002E79F8"/>
    <w:rsid w:val="002F04BD"/>
    <w:rsid w:val="002F0CE1"/>
    <w:rsid w:val="002F5147"/>
    <w:rsid w:val="002F5EEF"/>
    <w:rsid w:val="0033343B"/>
    <w:rsid w:val="003356C6"/>
    <w:rsid w:val="00342C04"/>
    <w:rsid w:val="0035361A"/>
    <w:rsid w:val="00353650"/>
    <w:rsid w:val="00387DB3"/>
    <w:rsid w:val="0039673D"/>
    <w:rsid w:val="003C512A"/>
    <w:rsid w:val="003D0196"/>
    <w:rsid w:val="003D3F44"/>
    <w:rsid w:val="003F0C16"/>
    <w:rsid w:val="003F6839"/>
    <w:rsid w:val="00400132"/>
    <w:rsid w:val="00401BD2"/>
    <w:rsid w:val="00416A5C"/>
    <w:rsid w:val="004314D2"/>
    <w:rsid w:val="004359E0"/>
    <w:rsid w:val="0045223F"/>
    <w:rsid w:val="0045469B"/>
    <w:rsid w:val="0048794B"/>
    <w:rsid w:val="004A0791"/>
    <w:rsid w:val="004B0F2C"/>
    <w:rsid w:val="004C3348"/>
    <w:rsid w:val="004C3CE3"/>
    <w:rsid w:val="004D0E99"/>
    <w:rsid w:val="004E6A49"/>
    <w:rsid w:val="004E7BBF"/>
    <w:rsid w:val="004F2090"/>
    <w:rsid w:val="00513B3B"/>
    <w:rsid w:val="00530630"/>
    <w:rsid w:val="00530A6C"/>
    <w:rsid w:val="005401C8"/>
    <w:rsid w:val="00557015"/>
    <w:rsid w:val="00574C09"/>
    <w:rsid w:val="00594DBA"/>
    <w:rsid w:val="005A1370"/>
    <w:rsid w:val="005B6C19"/>
    <w:rsid w:val="005C0ADB"/>
    <w:rsid w:val="005C1B10"/>
    <w:rsid w:val="005C3AC2"/>
    <w:rsid w:val="005D1A4E"/>
    <w:rsid w:val="005D49C7"/>
    <w:rsid w:val="005E2365"/>
    <w:rsid w:val="005F6C52"/>
    <w:rsid w:val="00604915"/>
    <w:rsid w:val="00616801"/>
    <w:rsid w:val="00632871"/>
    <w:rsid w:val="006365EF"/>
    <w:rsid w:val="00644FA7"/>
    <w:rsid w:val="0065003A"/>
    <w:rsid w:val="00656153"/>
    <w:rsid w:val="00660A39"/>
    <w:rsid w:val="006659A7"/>
    <w:rsid w:val="006A36CC"/>
    <w:rsid w:val="006A3FCB"/>
    <w:rsid w:val="006A6D87"/>
    <w:rsid w:val="006C7C36"/>
    <w:rsid w:val="006E38B5"/>
    <w:rsid w:val="006E4142"/>
    <w:rsid w:val="006F078D"/>
    <w:rsid w:val="006F26B4"/>
    <w:rsid w:val="007071FB"/>
    <w:rsid w:val="00712217"/>
    <w:rsid w:val="007165D4"/>
    <w:rsid w:val="00730DF0"/>
    <w:rsid w:val="00745955"/>
    <w:rsid w:val="00750D67"/>
    <w:rsid w:val="00750FCB"/>
    <w:rsid w:val="007548F6"/>
    <w:rsid w:val="00766257"/>
    <w:rsid w:val="0078484A"/>
    <w:rsid w:val="00791495"/>
    <w:rsid w:val="007917BB"/>
    <w:rsid w:val="007B23A9"/>
    <w:rsid w:val="007B716E"/>
    <w:rsid w:val="007C4872"/>
    <w:rsid w:val="007D71BE"/>
    <w:rsid w:val="007E2E57"/>
    <w:rsid w:val="007E3F8D"/>
    <w:rsid w:val="00811B3F"/>
    <w:rsid w:val="00820302"/>
    <w:rsid w:val="0085342D"/>
    <w:rsid w:val="008618B9"/>
    <w:rsid w:val="00866BBE"/>
    <w:rsid w:val="008732B2"/>
    <w:rsid w:val="008B14EC"/>
    <w:rsid w:val="008D028F"/>
    <w:rsid w:val="008D5D3E"/>
    <w:rsid w:val="008D6B80"/>
    <w:rsid w:val="008D6F49"/>
    <w:rsid w:val="008E2B8B"/>
    <w:rsid w:val="008E706C"/>
    <w:rsid w:val="00912F93"/>
    <w:rsid w:val="00927562"/>
    <w:rsid w:val="009415BF"/>
    <w:rsid w:val="00955D6B"/>
    <w:rsid w:val="00972EFD"/>
    <w:rsid w:val="00973579"/>
    <w:rsid w:val="00975EEA"/>
    <w:rsid w:val="009A53A5"/>
    <w:rsid w:val="009C2C32"/>
    <w:rsid w:val="009D133F"/>
    <w:rsid w:val="009E1110"/>
    <w:rsid w:val="009F52DE"/>
    <w:rsid w:val="00A00129"/>
    <w:rsid w:val="00A1138C"/>
    <w:rsid w:val="00A14626"/>
    <w:rsid w:val="00A14643"/>
    <w:rsid w:val="00A16033"/>
    <w:rsid w:val="00A3305B"/>
    <w:rsid w:val="00A404C1"/>
    <w:rsid w:val="00A4130A"/>
    <w:rsid w:val="00A4229D"/>
    <w:rsid w:val="00A5252A"/>
    <w:rsid w:val="00A560D2"/>
    <w:rsid w:val="00A57BEB"/>
    <w:rsid w:val="00A7575A"/>
    <w:rsid w:val="00A81617"/>
    <w:rsid w:val="00A838D5"/>
    <w:rsid w:val="00A92031"/>
    <w:rsid w:val="00AB1A98"/>
    <w:rsid w:val="00AB46C4"/>
    <w:rsid w:val="00AC0708"/>
    <w:rsid w:val="00AC2911"/>
    <w:rsid w:val="00AD065E"/>
    <w:rsid w:val="00B3194A"/>
    <w:rsid w:val="00B55AAC"/>
    <w:rsid w:val="00B67131"/>
    <w:rsid w:val="00B71A94"/>
    <w:rsid w:val="00BA0DE0"/>
    <w:rsid w:val="00BA3DEE"/>
    <w:rsid w:val="00BC47D9"/>
    <w:rsid w:val="00BE64D8"/>
    <w:rsid w:val="00BF3998"/>
    <w:rsid w:val="00BF774C"/>
    <w:rsid w:val="00C128A3"/>
    <w:rsid w:val="00C13BB0"/>
    <w:rsid w:val="00C25954"/>
    <w:rsid w:val="00C31CD7"/>
    <w:rsid w:val="00C42A46"/>
    <w:rsid w:val="00C4388D"/>
    <w:rsid w:val="00C45DBE"/>
    <w:rsid w:val="00C566FA"/>
    <w:rsid w:val="00CA48E0"/>
    <w:rsid w:val="00CD58D6"/>
    <w:rsid w:val="00CE282C"/>
    <w:rsid w:val="00CE67FF"/>
    <w:rsid w:val="00CE6EC3"/>
    <w:rsid w:val="00D00C36"/>
    <w:rsid w:val="00D02807"/>
    <w:rsid w:val="00D03066"/>
    <w:rsid w:val="00D07A6F"/>
    <w:rsid w:val="00D1563C"/>
    <w:rsid w:val="00D17443"/>
    <w:rsid w:val="00D23E3D"/>
    <w:rsid w:val="00D276B7"/>
    <w:rsid w:val="00D45932"/>
    <w:rsid w:val="00D577D3"/>
    <w:rsid w:val="00D61E2D"/>
    <w:rsid w:val="00D639AA"/>
    <w:rsid w:val="00D645EC"/>
    <w:rsid w:val="00D64790"/>
    <w:rsid w:val="00D673FC"/>
    <w:rsid w:val="00D867B2"/>
    <w:rsid w:val="00D869A1"/>
    <w:rsid w:val="00D975BF"/>
    <w:rsid w:val="00DA43D5"/>
    <w:rsid w:val="00DB7B9C"/>
    <w:rsid w:val="00DD7C05"/>
    <w:rsid w:val="00DF705E"/>
    <w:rsid w:val="00E11205"/>
    <w:rsid w:val="00E1121B"/>
    <w:rsid w:val="00E12492"/>
    <w:rsid w:val="00E1421D"/>
    <w:rsid w:val="00E264C4"/>
    <w:rsid w:val="00E41707"/>
    <w:rsid w:val="00E46BF4"/>
    <w:rsid w:val="00E5165D"/>
    <w:rsid w:val="00E55629"/>
    <w:rsid w:val="00E65799"/>
    <w:rsid w:val="00E779EF"/>
    <w:rsid w:val="00E81E57"/>
    <w:rsid w:val="00E86B73"/>
    <w:rsid w:val="00E87A18"/>
    <w:rsid w:val="00EA431A"/>
    <w:rsid w:val="00EB0705"/>
    <w:rsid w:val="00ED0838"/>
    <w:rsid w:val="00ED49AA"/>
    <w:rsid w:val="00F20D58"/>
    <w:rsid w:val="00F25254"/>
    <w:rsid w:val="00F27271"/>
    <w:rsid w:val="00F314ED"/>
    <w:rsid w:val="00F33274"/>
    <w:rsid w:val="00F543B4"/>
    <w:rsid w:val="00F5532D"/>
    <w:rsid w:val="00F61B19"/>
    <w:rsid w:val="00F708E6"/>
    <w:rsid w:val="00F8384C"/>
    <w:rsid w:val="00F87F69"/>
    <w:rsid w:val="00F92D1D"/>
    <w:rsid w:val="00FA3933"/>
    <w:rsid w:val="00FB7646"/>
    <w:rsid w:val="00FC5D07"/>
    <w:rsid w:val="73C971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D601E"/>
  <w15:chartTrackingRefBased/>
  <w15:docId w15:val="{0581C91A-5C82-4E36-A97E-736D02B45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E2B9A"/>
    <w:pPr>
      <w:spacing w:after="0" w:line="240" w:lineRule="auto"/>
    </w:pPr>
    <w:rPr>
      <w:rFonts w:eastAsia="Times New Roman"/>
    </w:rPr>
  </w:style>
  <w:style w:type="paragraph" w:styleId="Heading1">
    <w:name w:val="heading 1"/>
    <w:basedOn w:val="Normal"/>
    <w:next w:val="Normal"/>
    <w:link w:val="Heading1Char"/>
    <w:rsid w:val="001E2B9A"/>
    <w:pPr>
      <w:keepNext/>
      <w:outlineLvl w:val="0"/>
    </w:pPr>
    <w:rPr>
      <w:b/>
    </w:rPr>
  </w:style>
  <w:style w:type="paragraph" w:styleId="Heading2">
    <w:name w:val="heading 2"/>
    <w:basedOn w:val="Normal"/>
    <w:next w:val="Normal"/>
    <w:link w:val="Heading2Char"/>
    <w:semiHidden/>
    <w:rsid w:val="00EA431A"/>
    <w:pPr>
      <w:keepNext/>
      <w:outlineLvl w:val="1"/>
    </w:pPr>
    <w:rPr>
      <w:rFonts w:ascii="Arial" w:hAnsi="Arial" w:cs="Arial"/>
      <w:b/>
      <w:bCs/>
      <w:iCs/>
      <w:szCs w:val="28"/>
    </w:rPr>
  </w:style>
  <w:style w:type="paragraph" w:styleId="Heading3">
    <w:name w:val="heading 3"/>
    <w:basedOn w:val="Normal"/>
    <w:next w:val="Normal"/>
    <w:link w:val="Heading3Char"/>
    <w:uiPriority w:val="9"/>
    <w:rsid w:val="00EA431A"/>
    <w:pPr>
      <w:keepNext/>
      <w:autoSpaceDE w:val="0"/>
      <w:autoSpaceDN w:val="0"/>
      <w:adjustRightInd w:val="0"/>
      <w:outlineLvl w:val="2"/>
    </w:pPr>
    <w:rPr>
      <w:rFonts w:ascii="Arial" w:eastAsia="MS Mincho" w:hAnsi="Arial"/>
      <w:b/>
      <w:bCs/>
      <w:i/>
    </w:rPr>
  </w:style>
  <w:style w:type="paragraph" w:styleId="Heading4">
    <w:name w:val="heading 4"/>
    <w:basedOn w:val="Normal"/>
    <w:next w:val="Normal"/>
    <w:link w:val="Heading4Char"/>
    <w:autoRedefine/>
    <w:rsid w:val="00EA431A"/>
    <w:pPr>
      <w:keepNext/>
      <w:outlineLvl w:val="3"/>
    </w:pPr>
    <w:rPr>
      <w:bCs/>
      <w:szCs w:val="28"/>
    </w:rPr>
  </w:style>
  <w:style w:type="paragraph" w:styleId="Heading5">
    <w:name w:val="heading 5"/>
    <w:basedOn w:val="Normal"/>
    <w:next w:val="Normal"/>
    <w:link w:val="Heading5Char"/>
    <w:autoRedefine/>
    <w:semiHidden/>
    <w:rsid w:val="00EA431A"/>
    <w:pPr>
      <w:outlineLvl w:val="4"/>
    </w:pPr>
    <w:rPr>
      <w:bCs/>
      <w:i/>
      <w:iCs/>
      <w:szCs w:val="26"/>
    </w:rPr>
  </w:style>
  <w:style w:type="paragraph" w:styleId="Heading6">
    <w:name w:val="heading 6"/>
    <w:basedOn w:val="Normal"/>
    <w:next w:val="Normal"/>
    <w:link w:val="Heading6Char"/>
    <w:uiPriority w:val="9"/>
    <w:semiHidden/>
    <w:unhideWhenUsed/>
    <w:qFormat/>
    <w:rsid w:val="00EA431A"/>
    <w:pPr>
      <w:spacing w:before="240" w:after="60"/>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EA431A"/>
    <w:pPr>
      <w:spacing w:before="240" w:after="60"/>
      <w:outlineLvl w:val="6"/>
    </w:pPr>
    <w:rPr>
      <w:rFonts w:ascii="Calibri" w:hAnsi="Calibri"/>
    </w:rPr>
  </w:style>
  <w:style w:type="paragraph" w:styleId="Heading8">
    <w:name w:val="heading 8"/>
    <w:basedOn w:val="Normal"/>
    <w:next w:val="Normal"/>
    <w:link w:val="Heading8Char"/>
    <w:uiPriority w:val="9"/>
    <w:semiHidden/>
    <w:unhideWhenUsed/>
    <w:qFormat/>
    <w:rsid w:val="00EA431A"/>
    <w:pPr>
      <w:spacing w:before="240" w:after="60"/>
      <w:outlineLvl w:val="7"/>
    </w:pPr>
    <w:rPr>
      <w:rFonts w:ascii="Calibri" w:hAnsi="Calibri"/>
      <w:i/>
      <w:iCs/>
    </w:rPr>
  </w:style>
  <w:style w:type="paragraph" w:styleId="Heading9">
    <w:name w:val="heading 9"/>
    <w:basedOn w:val="Normal"/>
    <w:next w:val="Normal"/>
    <w:link w:val="Heading9Char"/>
    <w:uiPriority w:val="9"/>
    <w:semiHidden/>
    <w:unhideWhenUsed/>
    <w:qFormat/>
    <w:rsid w:val="00EA431A"/>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E2B9A"/>
    <w:rPr>
      <w:rFonts w:eastAsia="Times New Roman"/>
      <w:b/>
    </w:rPr>
  </w:style>
  <w:style w:type="paragraph" w:styleId="ListParagraph">
    <w:name w:val="List Paragraph"/>
    <w:basedOn w:val="Normal"/>
    <w:uiPriority w:val="34"/>
    <w:qFormat/>
    <w:rsid w:val="001E2B9A"/>
    <w:pPr>
      <w:ind w:left="720"/>
      <w:contextualSpacing/>
    </w:pPr>
  </w:style>
  <w:style w:type="paragraph" w:customStyle="1" w:styleId="Default">
    <w:name w:val="Default"/>
    <w:rsid w:val="001E2B9A"/>
    <w:pPr>
      <w:autoSpaceDE w:val="0"/>
      <w:autoSpaceDN w:val="0"/>
      <w:adjustRightInd w:val="0"/>
      <w:spacing w:after="0" w:line="240" w:lineRule="auto"/>
    </w:pPr>
    <w:rPr>
      <w:rFonts w:ascii="Cambria" w:eastAsia="Times New Roman" w:hAnsi="Cambria" w:cs="Cambria"/>
      <w:color w:val="000000"/>
    </w:rPr>
  </w:style>
  <w:style w:type="character" w:styleId="Hyperlink">
    <w:name w:val="Hyperlink"/>
    <w:basedOn w:val="DefaultParagraphFont"/>
    <w:uiPriority w:val="99"/>
    <w:unhideWhenUsed/>
    <w:rsid w:val="001E2B9A"/>
    <w:rPr>
      <w:color w:val="0563C1" w:themeColor="hyperlink"/>
      <w:u w:val="single"/>
    </w:rPr>
  </w:style>
  <w:style w:type="table" w:styleId="TableGrid">
    <w:name w:val="Table Grid"/>
    <w:basedOn w:val="TableNormal"/>
    <w:uiPriority w:val="39"/>
    <w:rsid w:val="00E556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EA431A"/>
    <w:rPr>
      <w:rFonts w:ascii="Arial" w:eastAsia="Times New Roman" w:hAnsi="Arial" w:cs="Arial"/>
      <w:b/>
      <w:bCs/>
      <w:iCs/>
      <w:szCs w:val="28"/>
    </w:rPr>
  </w:style>
  <w:style w:type="character" w:customStyle="1" w:styleId="Heading3Char">
    <w:name w:val="Heading 3 Char"/>
    <w:basedOn w:val="DefaultParagraphFont"/>
    <w:link w:val="Heading3"/>
    <w:uiPriority w:val="9"/>
    <w:rsid w:val="00EA431A"/>
    <w:rPr>
      <w:rFonts w:ascii="Arial" w:eastAsia="MS Mincho" w:hAnsi="Arial"/>
      <w:b/>
      <w:bCs/>
      <w:i/>
    </w:rPr>
  </w:style>
  <w:style w:type="character" w:customStyle="1" w:styleId="Heading4Char">
    <w:name w:val="Heading 4 Char"/>
    <w:basedOn w:val="DefaultParagraphFont"/>
    <w:link w:val="Heading4"/>
    <w:rsid w:val="00EA431A"/>
    <w:rPr>
      <w:rFonts w:eastAsia="Times New Roman"/>
      <w:bCs/>
      <w:szCs w:val="28"/>
    </w:rPr>
  </w:style>
  <w:style w:type="character" w:customStyle="1" w:styleId="Heading5Char">
    <w:name w:val="Heading 5 Char"/>
    <w:basedOn w:val="DefaultParagraphFont"/>
    <w:link w:val="Heading5"/>
    <w:semiHidden/>
    <w:rsid w:val="00EA431A"/>
    <w:rPr>
      <w:rFonts w:eastAsia="Times New Roman"/>
      <w:bCs/>
      <w:i/>
      <w:iCs/>
      <w:szCs w:val="26"/>
    </w:rPr>
  </w:style>
  <w:style w:type="character" w:customStyle="1" w:styleId="Heading6Char">
    <w:name w:val="Heading 6 Char"/>
    <w:basedOn w:val="DefaultParagraphFont"/>
    <w:link w:val="Heading6"/>
    <w:uiPriority w:val="9"/>
    <w:semiHidden/>
    <w:rsid w:val="00EA431A"/>
    <w:rPr>
      <w:rFonts w:ascii="Calibri" w:eastAsia="Times New Roman" w:hAnsi="Calibri"/>
      <w:b/>
      <w:bCs/>
      <w:sz w:val="22"/>
      <w:szCs w:val="22"/>
    </w:rPr>
  </w:style>
  <w:style w:type="character" w:customStyle="1" w:styleId="Heading7Char">
    <w:name w:val="Heading 7 Char"/>
    <w:basedOn w:val="DefaultParagraphFont"/>
    <w:link w:val="Heading7"/>
    <w:uiPriority w:val="9"/>
    <w:semiHidden/>
    <w:rsid w:val="00EA431A"/>
    <w:rPr>
      <w:rFonts w:ascii="Calibri" w:eastAsia="Times New Roman" w:hAnsi="Calibri"/>
    </w:rPr>
  </w:style>
  <w:style w:type="character" w:customStyle="1" w:styleId="Heading8Char">
    <w:name w:val="Heading 8 Char"/>
    <w:basedOn w:val="DefaultParagraphFont"/>
    <w:link w:val="Heading8"/>
    <w:uiPriority w:val="9"/>
    <w:semiHidden/>
    <w:rsid w:val="00EA431A"/>
    <w:rPr>
      <w:rFonts w:ascii="Calibri" w:eastAsia="Times New Roman" w:hAnsi="Calibri"/>
      <w:i/>
      <w:iCs/>
    </w:rPr>
  </w:style>
  <w:style w:type="character" w:customStyle="1" w:styleId="Heading9Char">
    <w:name w:val="Heading 9 Char"/>
    <w:basedOn w:val="DefaultParagraphFont"/>
    <w:link w:val="Heading9"/>
    <w:uiPriority w:val="9"/>
    <w:semiHidden/>
    <w:rsid w:val="00EA431A"/>
    <w:rPr>
      <w:rFonts w:ascii="Cambria" w:eastAsia="Times New Roman" w:hAnsi="Cambria"/>
      <w:sz w:val="22"/>
      <w:szCs w:val="22"/>
    </w:rPr>
  </w:style>
  <w:style w:type="paragraph" w:styleId="TOC3">
    <w:name w:val="toc 3"/>
    <w:basedOn w:val="Normal"/>
    <w:next w:val="ProtocolSurveyIDNo"/>
    <w:link w:val="TOC3Char"/>
    <w:uiPriority w:val="39"/>
    <w:rsid w:val="00EA431A"/>
    <w:pPr>
      <w:tabs>
        <w:tab w:val="right" w:leader="dot" w:pos="9350"/>
      </w:tabs>
      <w:spacing w:after="240"/>
      <w:ind w:left="720" w:right="1080"/>
    </w:pPr>
    <w:rPr>
      <w:noProof/>
    </w:rPr>
  </w:style>
  <w:style w:type="paragraph" w:customStyle="1" w:styleId="ProtocolTOC">
    <w:name w:val="Protocol TOC"/>
    <w:basedOn w:val="Normal"/>
    <w:link w:val="ProtocolTOCChar"/>
    <w:qFormat/>
    <w:rsid w:val="00EA431A"/>
    <w:pPr>
      <w:tabs>
        <w:tab w:val="left" w:pos="360"/>
        <w:tab w:val="right" w:leader="dot" w:pos="9350"/>
      </w:tabs>
      <w:spacing w:after="100"/>
      <w:ind w:left="360" w:hanging="360"/>
    </w:pPr>
    <w:rPr>
      <w:rFonts w:eastAsiaTheme="minorEastAsia"/>
    </w:rPr>
  </w:style>
  <w:style w:type="paragraph" w:styleId="EndnoteText">
    <w:name w:val="endnote text"/>
    <w:basedOn w:val="Normal"/>
    <w:link w:val="EndnoteTextChar"/>
    <w:semiHidden/>
    <w:rsid w:val="00EA431A"/>
    <w:pPr>
      <w:widowControl w:val="0"/>
    </w:pPr>
    <w:rPr>
      <w:rFonts w:ascii="Press Rmn 12pt" w:hAnsi="Press Rmn 12pt"/>
      <w:szCs w:val="20"/>
    </w:rPr>
  </w:style>
  <w:style w:type="character" w:customStyle="1" w:styleId="EndnoteTextChar">
    <w:name w:val="Endnote Text Char"/>
    <w:basedOn w:val="DefaultParagraphFont"/>
    <w:link w:val="EndnoteText"/>
    <w:semiHidden/>
    <w:rsid w:val="00EA431A"/>
    <w:rPr>
      <w:rFonts w:ascii="Press Rmn 12pt" w:eastAsia="Times New Roman" w:hAnsi="Press Rmn 12pt"/>
      <w:szCs w:val="20"/>
    </w:rPr>
  </w:style>
  <w:style w:type="paragraph" w:styleId="Caption">
    <w:name w:val="caption"/>
    <w:basedOn w:val="Normal"/>
    <w:next w:val="Normal"/>
    <w:uiPriority w:val="35"/>
    <w:rsid w:val="00EA431A"/>
    <w:rPr>
      <w:b/>
      <w:bCs/>
      <w:sz w:val="20"/>
      <w:szCs w:val="20"/>
    </w:rPr>
  </w:style>
  <w:style w:type="paragraph" w:styleId="Header">
    <w:name w:val="header"/>
    <w:basedOn w:val="Normal"/>
    <w:link w:val="HeaderChar"/>
    <w:uiPriority w:val="99"/>
    <w:unhideWhenUsed/>
    <w:rsid w:val="00EA431A"/>
    <w:pPr>
      <w:tabs>
        <w:tab w:val="center" w:pos="4680"/>
        <w:tab w:val="right" w:pos="9360"/>
      </w:tabs>
    </w:pPr>
  </w:style>
  <w:style w:type="character" w:customStyle="1" w:styleId="HeaderChar">
    <w:name w:val="Header Char"/>
    <w:basedOn w:val="DefaultParagraphFont"/>
    <w:link w:val="Header"/>
    <w:uiPriority w:val="99"/>
    <w:rsid w:val="00EA431A"/>
    <w:rPr>
      <w:rFonts w:eastAsia="Times New Roman"/>
    </w:rPr>
  </w:style>
  <w:style w:type="character" w:customStyle="1" w:styleId="TOC3Char">
    <w:name w:val="TOC 3 Char"/>
    <w:basedOn w:val="DefaultParagraphFont"/>
    <w:link w:val="TOC3"/>
    <w:uiPriority w:val="39"/>
    <w:rsid w:val="00EA431A"/>
    <w:rPr>
      <w:rFonts w:eastAsia="Times New Roman"/>
      <w:noProof/>
    </w:rPr>
  </w:style>
  <w:style w:type="paragraph" w:customStyle="1" w:styleId="nrpsBannerline1">
    <w:name w:val="nrps Banner line 1"/>
    <w:basedOn w:val="Normal"/>
    <w:link w:val="nrpsBannerline1Char"/>
    <w:semiHidden/>
    <w:qFormat/>
    <w:locked/>
    <w:rsid w:val="00EA431A"/>
    <w:pPr>
      <w:spacing w:before="120"/>
    </w:pPr>
    <w:rPr>
      <w:rFonts w:ascii="Arial" w:hAnsi="Arial"/>
      <w:b/>
      <w:bCs/>
      <w:sz w:val="16"/>
      <w:szCs w:val="20"/>
    </w:rPr>
  </w:style>
  <w:style w:type="numbering" w:customStyle="1" w:styleId="Bulleted">
    <w:name w:val="Bulleted"/>
    <w:basedOn w:val="NoList"/>
    <w:rsid w:val="00EA431A"/>
    <w:pPr>
      <w:numPr>
        <w:numId w:val="1"/>
      </w:numPr>
    </w:pPr>
  </w:style>
  <w:style w:type="character" w:styleId="FollowedHyperlink">
    <w:name w:val="FollowedHyperlink"/>
    <w:basedOn w:val="DefaultParagraphFont"/>
    <w:uiPriority w:val="99"/>
    <w:semiHidden/>
    <w:unhideWhenUsed/>
    <w:rsid w:val="00EA431A"/>
    <w:rPr>
      <w:color w:val="800080"/>
      <w:u w:val="single"/>
    </w:rPr>
  </w:style>
  <w:style w:type="paragraph" w:customStyle="1" w:styleId="nrpsBannerline2">
    <w:name w:val="nrps Banner line 2"/>
    <w:basedOn w:val="Normal"/>
    <w:link w:val="nrpsBannerline2Char"/>
    <w:semiHidden/>
    <w:qFormat/>
    <w:locked/>
    <w:rsid w:val="00EA431A"/>
    <w:rPr>
      <w:rFonts w:ascii="Arial" w:hAnsi="Arial"/>
      <w:b/>
      <w:bCs/>
      <w:sz w:val="16"/>
    </w:rPr>
  </w:style>
  <w:style w:type="paragraph" w:customStyle="1" w:styleId="nrpsBulletlist">
    <w:name w:val="nrps Bullet list"/>
    <w:basedOn w:val="ProtocolSurveyIDNo"/>
    <w:link w:val="nrpsBulletlistChar"/>
    <w:rsid w:val="00EA431A"/>
    <w:pPr>
      <w:numPr>
        <w:numId w:val="14"/>
      </w:numPr>
      <w:tabs>
        <w:tab w:val="num" w:pos="720"/>
      </w:tabs>
    </w:pPr>
  </w:style>
  <w:style w:type="paragraph" w:styleId="Bibliography">
    <w:name w:val="Bibliography"/>
    <w:basedOn w:val="Normal"/>
    <w:next w:val="Normal"/>
    <w:uiPriority w:val="37"/>
    <w:semiHidden/>
    <w:unhideWhenUsed/>
    <w:rsid w:val="00EA431A"/>
  </w:style>
  <w:style w:type="character" w:customStyle="1" w:styleId="nrpsBulletlistChar">
    <w:name w:val="nrps Bullet list Char"/>
    <w:basedOn w:val="ProtocolSurveyIDNoChar"/>
    <w:link w:val="nrpsBulletlist"/>
    <w:rsid w:val="00EA431A"/>
    <w:rPr>
      <w:rFonts w:eastAsia="Times New Roman"/>
      <w:sz w:val="28"/>
      <w:szCs w:val="28"/>
    </w:rPr>
  </w:style>
  <w:style w:type="character" w:styleId="CommentReference">
    <w:name w:val="annotation reference"/>
    <w:basedOn w:val="DefaultParagraphFont"/>
    <w:uiPriority w:val="99"/>
    <w:semiHidden/>
    <w:unhideWhenUsed/>
    <w:rsid w:val="00EA431A"/>
    <w:rPr>
      <w:sz w:val="16"/>
      <w:szCs w:val="16"/>
    </w:rPr>
  </w:style>
  <w:style w:type="paragraph" w:styleId="BlockText">
    <w:name w:val="Block Text"/>
    <w:basedOn w:val="Normal"/>
    <w:uiPriority w:val="99"/>
    <w:semiHidden/>
    <w:unhideWhenUsed/>
    <w:rsid w:val="00EA431A"/>
    <w:pPr>
      <w:spacing w:after="120"/>
      <w:ind w:left="1440" w:right="1440"/>
    </w:pPr>
  </w:style>
  <w:style w:type="paragraph" w:styleId="CommentText">
    <w:name w:val="annotation text"/>
    <w:basedOn w:val="Normal"/>
    <w:link w:val="CommentTextChar"/>
    <w:uiPriority w:val="99"/>
    <w:semiHidden/>
    <w:unhideWhenUsed/>
    <w:rsid w:val="00EA431A"/>
    <w:rPr>
      <w:sz w:val="20"/>
      <w:szCs w:val="20"/>
    </w:rPr>
  </w:style>
  <w:style w:type="character" w:customStyle="1" w:styleId="CommentTextChar">
    <w:name w:val="Comment Text Char"/>
    <w:basedOn w:val="DefaultParagraphFont"/>
    <w:link w:val="CommentText"/>
    <w:uiPriority w:val="99"/>
    <w:semiHidden/>
    <w:rsid w:val="00EA431A"/>
    <w:rPr>
      <w:rFonts w:eastAsia="Times New Roman"/>
      <w:sz w:val="20"/>
      <w:szCs w:val="20"/>
    </w:rPr>
  </w:style>
  <w:style w:type="paragraph" w:customStyle="1" w:styleId="ProtocolTableCell">
    <w:name w:val="Protocol TableCell"/>
    <w:basedOn w:val="Normal"/>
    <w:qFormat/>
    <w:rsid w:val="00EA431A"/>
    <w:pPr>
      <w:framePr w:hSpace="180" w:wrap="around" w:vAnchor="text" w:hAnchor="margin" w:y="1069"/>
      <w:spacing w:before="20" w:after="20"/>
    </w:pPr>
    <w:rPr>
      <w:rFonts w:ascii="Arial" w:hAnsi="Arial"/>
      <w:sz w:val="18"/>
      <w:szCs w:val="20"/>
    </w:rPr>
  </w:style>
  <w:style w:type="paragraph" w:customStyle="1" w:styleId="ProtocolTableCell-Indent">
    <w:name w:val="Protocol TableCell-Indent"/>
    <w:basedOn w:val="Normal"/>
    <w:autoRedefine/>
    <w:qFormat/>
    <w:rsid w:val="00EA431A"/>
    <w:pPr>
      <w:spacing w:before="20" w:after="20"/>
      <w:ind w:left="360"/>
    </w:pPr>
    <w:rPr>
      <w:rFonts w:ascii="Arial" w:hAnsi="Arial"/>
      <w:sz w:val="18"/>
      <w:szCs w:val="20"/>
    </w:rPr>
  </w:style>
  <w:style w:type="paragraph" w:styleId="CommentSubject">
    <w:name w:val="annotation subject"/>
    <w:basedOn w:val="CommentText"/>
    <w:next w:val="CommentText"/>
    <w:link w:val="CommentSubjectChar"/>
    <w:uiPriority w:val="99"/>
    <w:semiHidden/>
    <w:unhideWhenUsed/>
    <w:rsid w:val="00EA431A"/>
    <w:rPr>
      <w:b/>
      <w:bCs/>
    </w:rPr>
  </w:style>
  <w:style w:type="character" w:customStyle="1" w:styleId="CommentSubjectChar">
    <w:name w:val="Comment Subject Char"/>
    <w:basedOn w:val="CommentTextChar"/>
    <w:link w:val="CommentSubject"/>
    <w:uiPriority w:val="99"/>
    <w:semiHidden/>
    <w:rsid w:val="00EA431A"/>
    <w:rPr>
      <w:rFonts w:eastAsia="Times New Roman"/>
      <w:b/>
      <w:bCs/>
      <w:sz w:val="20"/>
      <w:szCs w:val="20"/>
    </w:rPr>
  </w:style>
  <w:style w:type="paragraph" w:styleId="Revision">
    <w:name w:val="Revision"/>
    <w:hidden/>
    <w:uiPriority w:val="99"/>
    <w:semiHidden/>
    <w:rsid w:val="00EA431A"/>
    <w:pPr>
      <w:spacing w:after="0" w:line="240" w:lineRule="auto"/>
    </w:pPr>
    <w:rPr>
      <w:rFonts w:eastAsia="Times New Roman"/>
    </w:rPr>
  </w:style>
  <w:style w:type="paragraph" w:styleId="TableofFigures">
    <w:name w:val="table of figures"/>
    <w:basedOn w:val="Normal"/>
    <w:next w:val="Normal"/>
    <w:semiHidden/>
    <w:rsid w:val="00EA431A"/>
  </w:style>
  <w:style w:type="paragraph" w:styleId="BalloonText">
    <w:name w:val="Balloon Text"/>
    <w:basedOn w:val="Normal"/>
    <w:link w:val="BalloonTextChar"/>
    <w:uiPriority w:val="99"/>
    <w:semiHidden/>
    <w:unhideWhenUsed/>
    <w:rsid w:val="00EA431A"/>
    <w:rPr>
      <w:rFonts w:ascii="Tahoma" w:hAnsi="Tahoma" w:cs="Tahoma"/>
      <w:sz w:val="16"/>
      <w:szCs w:val="16"/>
    </w:rPr>
  </w:style>
  <w:style w:type="character" w:customStyle="1" w:styleId="BalloonTextChar">
    <w:name w:val="Balloon Text Char"/>
    <w:basedOn w:val="DefaultParagraphFont"/>
    <w:link w:val="BalloonText"/>
    <w:uiPriority w:val="99"/>
    <w:semiHidden/>
    <w:rsid w:val="00EA431A"/>
    <w:rPr>
      <w:rFonts w:ascii="Tahoma" w:eastAsia="Times New Roman" w:hAnsi="Tahoma" w:cs="Tahoma"/>
      <w:sz w:val="16"/>
      <w:szCs w:val="16"/>
    </w:rPr>
  </w:style>
  <w:style w:type="numbering" w:customStyle="1" w:styleId="nrpsNumlist">
    <w:name w:val="nrps Num list"/>
    <w:basedOn w:val="NoList"/>
    <w:rsid w:val="00EA431A"/>
    <w:pPr>
      <w:numPr>
        <w:numId w:val="2"/>
      </w:numPr>
    </w:pPr>
  </w:style>
  <w:style w:type="numbering" w:customStyle="1" w:styleId="werte">
    <w:name w:val="werte"/>
    <w:basedOn w:val="NoList"/>
    <w:rsid w:val="00EA431A"/>
    <w:pPr>
      <w:numPr>
        <w:numId w:val="3"/>
      </w:numPr>
    </w:pPr>
  </w:style>
  <w:style w:type="paragraph" w:styleId="BodyText">
    <w:name w:val="Body Text"/>
    <w:basedOn w:val="Normal"/>
    <w:link w:val="BodyTextChar"/>
    <w:unhideWhenUsed/>
    <w:rsid w:val="00EA431A"/>
    <w:pPr>
      <w:spacing w:after="120"/>
    </w:pPr>
  </w:style>
  <w:style w:type="character" w:customStyle="1" w:styleId="BodyTextChar">
    <w:name w:val="Body Text Char"/>
    <w:basedOn w:val="DefaultParagraphFont"/>
    <w:link w:val="BodyText"/>
    <w:rsid w:val="00EA431A"/>
    <w:rPr>
      <w:rFonts w:eastAsia="Times New Roman"/>
    </w:rPr>
  </w:style>
  <w:style w:type="paragraph" w:styleId="Footer">
    <w:name w:val="footer"/>
    <w:basedOn w:val="Normal"/>
    <w:link w:val="FooterChar"/>
    <w:uiPriority w:val="99"/>
    <w:rsid w:val="00EA431A"/>
    <w:pPr>
      <w:tabs>
        <w:tab w:val="center" w:pos="4320"/>
        <w:tab w:val="right" w:pos="8640"/>
      </w:tabs>
    </w:pPr>
  </w:style>
  <w:style w:type="character" w:customStyle="1" w:styleId="FooterChar">
    <w:name w:val="Footer Char"/>
    <w:basedOn w:val="DefaultParagraphFont"/>
    <w:link w:val="Footer"/>
    <w:uiPriority w:val="99"/>
    <w:rsid w:val="00EA431A"/>
    <w:rPr>
      <w:rFonts w:eastAsia="Times New Roman"/>
    </w:rPr>
  </w:style>
  <w:style w:type="paragraph" w:styleId="BodyText2">
    <w:name w:val="Body Text 2"/>
    <w:basedOn w:val="Normal"/>
    <w:link w:val="BodyText2Char"/>
    <w:uiPriority w:val="99"/>
    <w:semiHidden/>
    <w:unhideWhenUsed/>
    <w:rsid w:val="00EA431A"/>
    <w:pPr>
      <w:spacing w:after="120" w:line="480" w:lineRule="auto"/>
    </w:pPr>
  </w:style>
  <w:style w:type="character" w:customStyle="1" w:styleId="BodyText2Char">
    <w:name w:val="Body Text 2 Char"/>
    <w:basedOn w:val="DefaultParagraphFont"/>
    <w:link w:val="BodyText2"/>
    <w:uiPriority w:val="99"/>
    <w:semiHidden/>
    <w:rsid w:val="00EA431A"/>
    <w:rPr>
      <w:rFonts w:eastAsia="Times New Roman"/>
    </w:rPr>
  </w:style>
  <w:style w:type="paragraph" w:styleId="TOC4">
    <w:name w:val="toc 4"/>
    <w:basedOn w:val="ProtocolSurveyIDNo"/>
    <w:next w:val="ProtocolSurveyIDNo"/>
    <w:autoRedefine/>
    <w:uiPriority w:val="39"/>
    <w:unhideWhenUsed/>
    <w:rsid w:val="00EA431A"/>
    <w:pPr>
      <w:ind w:left="1152" w:right="720"/>
    </w:pPr>
  </w:style>
  <w:style w:type="paragraph" w:styleId="BodyText3">
    <w:name w:val="Body Text 3"/>
    <w:basedOn w:val="Normal"/>
    <w:link w:val="BodyText3Char"/>
    <w:uiPriority w:val="99"/>
    <w:semiHidden/>
    <w:unhideWhenUsed/>
    <w:rsid w:val="00EA431A"/>
    <w:pPr>
      <w:spacing w:after="120"/>
    </w:pPr>
    <w:rPr>
      <w:sz w:val="16"/>
      <w:szCs w:val="16"/>
    </w:rPr>
  </w:style>
  <w:style w:type="character" w:customStyle="1" w:styleId="BodyText3Char">
    <w:name w:val="Body Text 3 Char"/>
    <w:basedOn w:val="DefaultParagraphFont"/>
    <w:link w:val="BodyText3"/>
    <w:uiPriority w:val="99"/>
    <w:semiHidden/>
    <w:rsid w:val="00EA431A"/>
    <w:rPr>
      <w:rFonts w:eastAsia="Times New Roman"/>
      <w:sz w:val="16"/>
      <w:szCs w:val="16"/>
    </w:rPr>
  </w:style>
  <w:style w:type="paragraph" w:styleId="TOC9">
    <w:name w:val="toc 9"/>
    <w:basedOn w:val="Normal"/>
    <w:next w:val="Normal"/>
    <w:autoRedefine/>
    <w:uiPriority w:val="39"/>
    <w:semiHidden/>
    <w:unhideWhenUsed/>
    <w:rsid w:val="00EA431A"/>
    <w:pPr>
      <w:ind w:left="1920"/>
    </w:pPr>
  </w:style>
  <w:style w:type="paragraph" w:styleId="BodyTextFirstIndent">
    <w:name w:val="Body Text First Indent"/>
    <w:basedOn w:val="BodyText"/>
    <w:link w:val="BodyTextFirstIndentChar"/>
    <w:uiPriority w:val="99"/>
    <w:semiHidden/>
    <w:unhideWhenUsed/>
    <w:rsid w:val="00EA431A"/>
    <w:pPr>
      <w:ind w:firstLine="210"/>
    </w:pPr>
  </w:style>
  <w:style w:type="character" w:customStyle="1" w:styleId="BodyTextFirstIndentChar">
    <w:name w:val="Body Text First Indent Char"/>
    <w:basedOn w:val="BodyTextChar"/>
    <w:link w:val="BodyTextFirstIndent"/>
    <w:uiPriority w:val="99"/>
    <w:semiHidden/>
    <w:rsid w:val="00EA431A"/>
    <w:rPr>
      <w:rFonts w:eastAsia="Times New Roman"/>
    </w:rPr>
  </w:style>
  <w:style w:type="paragraph" w:styleId="BodyTextIndent">
    <w:name w:val="Body Text Indent"/>
    <w:basedOn w:val="Normal"/>
    <w:link w:val="BodyTextIndentChar"/>
    <w:uiPriority w:val="99"/>
    <w:semiHidden/>
    <w:unhideWhenUsed/>
    <w:rsid w:val="00EA431A"/>
    <w:pPr>
      <w:spacing w:after="120"/>
      <w:ind w:left="360"/>
    </w:pPr>
  </w:style>
  <w:style w:type="character" w:customStyle="1" w:styleId="BodyTextIndentChar">
    <w:name w:val="Body Text Indent Char"/>
    <w:basedOn w:val="DefaultParagraphFont"/>
    <w:link w:val="BodyTextIndent"/>
    <w:uiPriority w:val="99"/>
    <w:semiHidden/>
    <w:rsid w:val="00EA431A"/>
    <w:rPr>
      <w:rFonts w:eastAsia="Times New Roman"/>
    </w:rPr>
  </w:style>
  <w:style w:type="paragraph" w:styleId="BodyTextFirstIndent2">
    <w:name w:val="Body Text First Indent 2"/>
    <w:basedOn w:val="BodyTextIndent"/>
    <w:link w:val="BodyTextFirstIndent2Char"/>
    <w:uiPriority w:val="99"/>
    <w:semiHidden/>
    <w:unhideWhenUsed/>
    <w:rsid w:val="00EA431A"/>
    <w:pPr>
      <w:ind w:firstLine="210"/>
    </w:pPr>
  </w:style>
  <w:style w:type="character" w:customStyle="1" w:styleId="BodyTextFirstIndent2Char">
    <w:name w:val="Body Text First Indent 2 Char"/>
    <w:basedOn w:val="BodyTextIndentChar"/>
    <w:link w:val="BodyTextFirstIndent2"/>
    <w:uiPriority w:val="99"/>
    <w:semiHidden/>
    <w:rsid w:val="00EA431A"/>
    <w:rPr>
      <w:rFonts w:eastAsia="Times New Roman"/>
    </w:rPr>
  </w:style>
  <w:style w:type="paragraph" w:styleId="BodyTextIndent2">
    <w:name w:val="Body Text Indent 2"/>
    <w:basedOn w:val="Normal"/>
    <w:link w:val="BodyTextIndent2Char"/>
    <w:uiPriority w:val="99"/>
    <w:semiHidden/>
    <w:unhideWhenUsed/>
    <w:rsid w:val="00EA431A"/>
    <w:pPr>
      <w:spacing w:after="120" w:line="480" w:lineRule="auto"/>
      <w:ind w:left="360"/>
    </w:pPr>
  </w:style>
  <w:style w:type="character" w:customStyle="1" w:styleId="BodyTextIndent2Char">
    <w:name w:val="Body Text Indent 2 Char"/>
    <w:basedOn w:val="DefaultParagraphFont"/>
    <w:link w:val="BodyTextIndent2"/>
    <w:uiPriority w:val="99"/>
    <w:semiHidden/>
    <w:rsid w:val="00EA431A"/>
    <w:rPr>
      <w:rFonts w:eastAsia="Times New Roman"/>
    </w:rPr>
  </w:style>
  <w:style w:type="character" w:customStyle="1" w:styleId="nrpsBannerline1Char">
    <w:name w:val="nrps Banner line 1 Char"/>
    <w:basedOn w:val="DefaultParagraphFont"/>
    <w:link w:val="nrpsBannerline1"/>
    <w:semiHidden/>
    <w:rsid w:val="00EA431A"/>
    <w:rPr>
      <w:rFonts w:ascii="Arial" w:eastAsia="Times New Roman" w:hAnsi="Arial"/>
      <w:b/>
      <w:bCs/>
      <w:sz w:val="16"/>
      <w:szCs w:val="20"/>
    </w:rPr>
  </w:style>
  <w:style w:type="paragraph" w:customStyle="1" w:styleId="nrpsBannerline3">
    <w:name w:val="nrps Banner line 3"/>
    <w:basedOn w:val="Normal"/>
    <w:link w:val="nrpsBannerline3Char"/>
    <w:semiHidden/>
    <w:qFormat/>
    <w:locked/>
    <w:rsid w:val="00EA431A"/>
    <w:rPr>
      <w:rFonts w:ascii="Arial" w:hAnsi="Arial"/>
      <w:b/>
      <w:bCs/>
      <w:sz w:val="16"/>
      <w:szCs w:val="20"/>
    </w:rPr>
  </w:style>
  <w:style w:type="paragraph" w:styleId="BodyTextIndent3">
    <w:name w:val="Body Text Indent 3"/>
    <w:basedOn w:val="Normal"/>
    <w:link w:val="BodyTextIndent3Char"/>
    <w:uiPriority w:val="99"/>
    <w:semiHidden/>
    <w:unhideWhenUsed/>
    <w:rsid w:val="00EA431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A431A"/>
    <w:rPr>
      <w:rFonts w:eastAsia="Times New Roman"/>
      <w:sz w:val="16"/>
      <w:szCs w:val="16"/>
    </w:rPr>
  </w:style>
  <w:style w:type="paragraph" w:styleId="TOC5">
    <w:name w:val="toc 5"/>
    <w:basedOn w:val="ProtocolSurveyIDNo"/>
    <w:next w:val="ProtocolSurveyIDNo"/>
    <w:autoRedefine/>
    <w:uiPriority w:val="39"/>
    <w:unhideWhenUsed/>
    <w:rsid w:val="00EA431A"/>
    <w:pPr>
      <w:ind w:left="960"/>
    </w:pPr>
  </w:style>
  <w:style w:type="paragraph" w:customStyle="1" w:styleId="ProtocolTitle">
    <w:name w:val="Protocol Title"/>
    <w:basedOn w:val="Normal"/>
    <w:next w:val="ProtocolSurveyIDNo"/>
    <w:link w:val="ProtocolTitleChar"/>
    <w:qFormat/>
    <w:rsid w:val="00EA431A"/>
    <w:pPr>
      <w:tabs>
        <w:tab w:val="left" w:pos="9360"/>
      </w:tabs>
      <w:spacing w:before="240"/>
    </w:pPr>
    <w:rPr>
      <w:b/>
      <w:bCs/>
      <w:sz w:val="40"/>
      <w:szCs w:val="40"/>
    </w:rPr>
  </w:style>
  <w:style w:type="character" w:customStyle="1" w:styleId="ProtocolTitleChar">
    <w:name w:val="Protocol Title Char"/>
    <w:basedOn w:val="DefaultParagraphFont"/>
    <w:link w:val="ProtocolTitle"/>
    <w:rsid w:val="00EA431A"/>
    <w:rPr>
      <w:rFonts w:eastAsia="Times New Roman"/>
      <w:b/>
      <w:bCs/>
      <w:sz w:val="40"/>
      <w:szCs w:val="40"/>
    </w:rPr>
  </w:style>
  <w:style w:type="paragraph" w:customStyle="1" w:styleId="ProtocolSurveyIDNo">
    <w:name w:val="Protocol Survey ID No"/>
    <w:basedOn w:val="Normal"/>
    <w:link w:val="ProtocolSurveyIDNoChar"/>
    <w:qFormat/>
    <w:rsid w:val="00EA431A"/>
    <w:rPr>
      <w:sz w:val="28"/>
      <w:szCs w:val="28"/>
    </w:rPr>
  </w:style>
  <w:style w:type="character" w:customStyle="1" w:styleId="nrpsBannerline2Char">
    <w:name w:val="nrps Banner line 2 Char"/>
    <w:basedOn w:val="DefaultParagraphFont"/>
    <w:link w:val="nrpsBannerline2"/>
    <w:semiHidden/>
    <w:rsid w:val="00EA431A"/>
    <w:rPr>
      <w:rFonts w:ascii="Arial" w:eastAsia="Times New Roman" w:hAnsi="Arial"/>
      <w:b/>
      <w:bCs/>
      <w:sz w:val="16"/>
    </w:rPr>
  </w:style>
  <w:style w:type="character" w:customStyle="1" w:styleId="Normal-seriesChar">
    <w:name w:val="Normal - series Char"/>
    <w:basedOn w:val="DefaultParagraphFont"/>
    <w:rsid w:val="00EA431A"/>
    <w:rPr>
      <w:sz w:val="24"/>
    </w:rPr>
  </w:style>
  <w:style w:type="paragraph" w:styleId="Closing">
    <w:name w:val="Closing"/>
    <w:basedOn w:val="Normal"/>
    <w:link w:val="ClosingChar"/>
    <w:uiPriority w:val="99"/>
    <w:semiHidden/>
    <w:unhideWhenUsed/>
    <w:rsid w:val="00EA431A"/>
    <w:pPr>
      <w:ind w:left="4320"/>
    </w:pPr>
  </w:style>
  <w:style w:type="character" w:customStyle="1" w:styleId="ClosingChar">
    <w:name w:val="Closing Char"/>
    <w:basedOn w:val="DefaultParagraphFont"/>
    <w:link w:val="Closing"/>
    <w:uiPriority w:val="99"/>
    <w:semiHidden/>
    <w:rsid w:val="00EA431A"/>
    <w:rPr>
      <w:rFonts w:eastAsia="Times New Roman"/>
    </w:rPr>
  </w:style>
  <w:style w:type="character" w:customStyle="1" w:styleId="nrpsBannerline3Char">
    <w:name w:val="nrps Banner line 3 Char"/>
    <w:basedOn w:val="DefaultParagraphFont"/>
    <w:link w:val="nrpsBannerline3"/>
    <w:semiHidden/>
    <w:rsid w:val="00EA431A"/>
    <w:rPr>
      <w:rFonts w:ascii="Arial" w:eastAsia="Times New Roman" w:hAnsi="Arial"/>
      <w:b/>
      <w:bCs/>
      <w:sz w:val="16"/>
      <w:szCs w:val="20"/>
    </w:rPr>
  </w:style>
  <w:style w:type="paragraph" w:customStyle="1" w:styleId="nrpsHyperlink">
    <w:name w:val="nrps Hyperlink"/>
    <w:basedOn w:val="ProtocolSurveyIDNo"/>
    <w:link w:val="nrpsHyperlinkChar"/>
    <w:rsid w:val="00EA431A"/>
  </w:style>
  <w:style w:type="paragraph" w:styleId="Date">
    <w:name w:val="Date"/>
    <w:basedOn w:val="Normal"/>
    <w:next w:val="Normal"/>
    <w:link w:val="DateChar"/>
    <w:uiPriority w:val="99"/>
    <w:semiHidden/>
    <w:unhideWhenUsed/>
    <w:rsid w:val="00EA431A"/>
  </w:style>
  <w:style w:type="character" w:customStyle="1" w:styleId="DateChar">
    <w:name w:val="Date Char"/>
    <w:basedOn w:val="DefaultParagraphFont"/>
    <w:link w:val="Date"/>
    <w:uiPriority w:val="99"/>
    <w:semiHidden/>
    <w:rsid w:val="00EA431A"/>
    <w:rPr>
      <w:rFonts w:eastAsia="Times New Roman"/>
    </w:rPr>
  </w:style>
  <w:style w:type="paragraph" w:customStyle="1" w:styleId="Protocolinsidecovertext">
    <w:name w:val="Protocol inside cover text"/>
    <w:basedOn w:val="Normal"/>
    <w:link w:val="ProtocolinsidecovertextChar"/>
    <w:qFormat/>
    <w:rsid w:val="00EA431A"/>
    <w:rPr>
      <w:sz w:val="18"/>
    </w:rPr>
  </w:style>
  <w:style w:type="paragraph" w:customStyle="1" w:styleId="IMLiteratureCited">
    <w:name w:val="I&amp;M  Literature Cited"/>
    <w:basedOn w:val="Normal"/>
    <w:link w:val="IMLiteratureCitedChar"/>
    <w:rsid w:val="00EA431A"/>
    <w:pPr>
      <w:spacing w:after="240"/>
      <w:ind w:left="360" w:hanging="360"/>
    </w:pPr>
  </w:style>
  <w:style w:type="character" w:customStyle="1" w:styleId="ProtocolinsidecovertextChar">
    <w:name w:val="Protocol inside cover text Char"/>
    <w:basedOn w:val="DefaultParagraphFont"/>
    <w:link w:val="Protocolinsidecovertext"/>
    <w:rsid w:val="00EA431A"/>
    <w:rPr>
      <w:rFonts w:eastAsia="Times New Roman"/>
      <w:sz w:val="18"/>
    </w:rPr>
  </w:style>
  <w:style w:type="paragraph" w:customStyle="1" w:styleId="ProtocolHeading3">
    <w:name w:val="Protocol Heading 3"/>
    <w:basedOn w:val="Normal"/>
    <w:next w:val="ProtocolSurveyIDNo"/>
    <w:link w:val="ProtocolHeading3Char"/>
    <w:qFormat/>
    <w:rsid w:val="00EA431A"/>
    <w:pPr>
      <w:keepNext/>
      <w:outlineLvl w:val="1"/>
    </w:pPr>
    <w:rPr>
      <w:rFonts w:ascii="Arial" w:hAnsi="Arial" w:cs="Arial"/>
      <w:b/>
      <w:bCs/>
      <w:i/>
      <w:iCs/>
      <w:sz w:val="22"/>
      <w:szCs w:val="22"/>
    </w:rPr>
  </w:style>
  <w:style w:type="character" w:customStyle="1" w:styleId="IMLiteratureCitedChar">
    <w:name w:val="I&amp;M  Literature Cited Char"/>
    <w:basedOn w:val="DefaultParagraphFont"/>
    <w:link w:val="IMLiteratureCited"/>
    <w:rsid w:val="00EA431A"/>
    <w:rPr>
      <w:rFonts w:eastAsia="Times New Roman"/>
    </w:rPr>
  </w:style>
  <w:style w:type="character" w:customStyle="1" w:styleId="ProtocolSurveyIDNoChar">
    <w:name w:val="Protocol Survey ID No Char"/>
    <w:basedOn w:val="DefaultParagraphFont"/>
    <w:link w:val="ProtocolSurveyIDNo"/>
    <w:rsid w:val="00EA431A"/>
    <w:rPr>
      <w:rFonts w:eastAsia="Times New Roman"/>
      <w:sz w:val="28"/>
      <w:szCs w:val="28"/>
    </w:rPr>
  </w:style>
  <w:style w:type="character" w:customStyle="1" w:styleId="ProtocolHeading3Char">
    <w:name w:val="Protocol Heading 3 Char"/>
    <w:basedOn w:val="Heading3Char"/>
    <w:link w:val="ProtocolHeading3"/>
    <w:rsid w:val="00EA431A"/>
    <w:rPr>
      <w:rFonts w:ascii="Arial" w:eastAsia="Times New Roman" w:hAnsi="Arial" w:cs="Arial"/>
      <w:b/>
      <w:bCs/>
      <w:i/>
      <w:iCs/>
      <w:sz w:val="22"/>
      <w:szCs w:val="22"/>
    </w:rPr>
  </w:style>
  <w:style w:type="character" w:customStyle="1" w:styleId="nrpsHyperlinkChar">
    <w:name w:val="nrps Hyperlink Char"/>
    <w:basedOn w:val="ProtocolSurveyIDNoChar"/>
    <w:link w:val="nrpsHyperlink"/>
    <w:rsid w:val="00EA431A"/>
    <w:rPr>
      <w:rFonts w:eastAsia="Times New Roman"/>
      <w:sz w:val="28"/>
      <w:szCs w:val="28"/>
    </w:rPr>
  </w:style>
  <w:style w:type="paragraph" w:customStyle="1" w:styleId="ProtocolHeading2">
    <w:name w:val="Protocol Heading 2"/>
    <w:basedOn w:val="Heading2"/>
    <w:next w:val="ProtocolSurveyIDNo"/>
    <w:link w:val="ProtocolHeading2Char"/>
    <w:qFormat/>
    <w:rsid w:val="00EA431A"/>
  </w:style>
  <w:style w:type="paragraph" w:customStyle="1" w:styleId="nrpsHeading4">
    <w:name w:val="nrps Heading 4"/>
    <w:basedOn w:val="Heading4"/>
    <w:next w:val="ProtocolSurveyIDNo"/>
    <w:link w:val="nrpsHeading4Char"/>
    <w:rsid w:val="00EA431A"/>
    <w:rPr>
      <w:u w:val="single"/>
    </w:rPr>
  </w:style>
  <w:style w:type="character" w:customStyle="1" w:styleId="ProtocolHeading2Char">
    <w:name w:val="Protocol Heading 2 Char"/>
    <w:basedOn w:val="Heading2Char"/>
    <w:link w:val="ProtocolHeading2"/>
    <w:rsid w:val="00EA431A"/>
    <w:rPr>
      <w:rFonts w:ascii="Arial" w:eastAsia="Times New Roman" w:hAnsi="Arial" w:cs="Arial"/>
      <w:b/>
      <w:bCs/>
      <w:iCs/>
      <w:szCs w:val="28"/>
    </w:rPr>
  </w:style>
  <w:style w:type="paragraph" w:customStyle="1" w:styleId="nrpsHeading5">
    <w:name w:val="nrps Heading 5"/>
    <w:basedOn w:val="Heading5"/>
    <w:next w:val="ProtocolSurveyIDNo"/>
    <w:link w:val="nrpsHeading5Char"/>
    <w:rsid w:val="00EA431A"/>
  </w:style>
  <w:style w:type="character" w:customStyle="1" w:styleId="nrpsHeading4Char">
    <w:name w:val="nrps Heading 4 Char"/>
    <w:basedOn w:val="Heading4Char"/>
    <w:link w:val="nrpsHeading4"/>
    <w:rsid w:val="00EA431A"/>
    <w:rPr>
      <w:rFonts w:eastAsia="Times New Roman"/>
      <w:bCs/>
      <w:szCs w:val="28"/>
      <w:u w:val="single"/>
    </w:rPr>
  </w:style>
  <w:style w:type="paragraph" w:customStyle="1" w:styleId="ProtocolFigurecaption">
    <w:name w:val="Protocol Figure caption"/>
    <w:basedOn w:val="Normal"/>
    <w:next w:val="ProtocolSurveyIDNo"/>
    <w:link w:val="ProtocolFigurecaptionChar"/>
    <w:qFormat/>
    <w:rsid w:val="00EA431A"/>
    <w:pPr>
      <w:spacing w:before="120" w:after="240"/>
    </w:pPr>
    <w:rPr>
      <w:rFonts w:ascii="Arial" w:hAnsi="Arial"/>
      <w:bCs/>
      <w:sz w:val="20"/>
      <w:szCs w:val="20"/>
    </w:rPr>
  </w:style>
  <w:style w:type="character" w:customStyle="1" w:styleId="nrpsHeading5Char">
    <w:name w:val="nrps Heading 5 Char"/>
    <w:basedOn w:val="Heading5Char"/>
    <w:link w:val="nrpsHeading5"/>
    <w:rsid w:val="00EA431A"/>
    <w:rPr>
      <w:rFonts w:eastAsia="Times New Roman"/>
      <w:bCs/>
      <w:i/>
      <w:iCs/>
      <w:szCs w:val="26"/>
    </w:rPr>
  </w:style>
  <w:style w:type="paragraph" w:customStyle="1" w:styleId="ProtocolTabletitle">
    <w:name w:val="Protocol Table title"/>
    <w:basedOn w:val="Normal"/>
    <w:link w:val="ProtocolTabletitleChar"/>
    <w:qFormat/>
    <w:rsid w:val="00EA431A"/>
    <w:pPr>
      <w:keepNext/>
      <w:spacing w:after="120"/>
    </w:pPr>
    <w:rPr>
      <w:rFonts w:ascii="Arial" w:hAnsi="Arial"/>
      <w:bCs/>
      <w:sz w:val="20"/>
      <w:szCs w:val="20"/>
    </w:rPr>
  </w:style>
  <w:style w:type="character" w:customStyle="1" w:styleId="ProtocolFigurecaptionChar">
    <w:name w:val="Protocol Figure caption Char"/>
    <w:basedOn w:val="DefaultParagraphFont"/>
    <w:link w:val="ProtocolFigurecaption"/>
    <w:rsid w:val="00EA431A"/>
    <w:rPr>
      <w:rFonts w:ascii="Arial" w:eastAsia="Times New Roman" w:hAnsi="Arial"/>
      <w:bCs/>
      <w:sz w:val="20"/>
      <w:szCs w:val="20"/>
    </w:rPr>
  </w:style>
  <w:style w:type="paragraph" w:customStyle="1" w:styleId="ProtocolTableheader">
    <w:name w:val="Protocol Table header"/>
    <w:basedOn w:val="Normal"/>
    <w:link w:val="ProtocolTableheaderChar"/>
    <w:qFormat/>
    <w:rsid w:val="00EA431A"/>
    <w:pPr>
      <w:spacing w:before="20" w:after="20"/>
    </w:pPr>
    <w:rPr>
      <w:rFonts w:ascii="Arial" w:hAnsi="Arial" w:cs="Arial"/>
      <w:b/>
      <w:sz w:val="18"/>
      <w:szCs w:val="20"/>
    </w:rPr>
  </w:style>
  <w:style w:type="character" w:customStyle="1" w:styleId="ProtocolTabletitleChar">
    <w:name w:val="Protocol Table title Char"/>
    <w:basedOn w:val="DefaultParagraphFont"/>
    <w:link w:val="ProtocolTabletitle"/>
    <w:rsid w:val="00EA431A"/>
    <w:rPr>
      <w:rFonts w:ascii="Arial" w:eastAsia="Times New Roman" w:hAnsi="Arial"/>
      <w:bCs/>
      <w:sz w:val="20"/>
      <w:szCs w:val="20"/>
    </w:rPr>
  </w:style>
  <w:style w:type="paragraph" w:styleId="DocumentMap">
    <w:name w:val="Document Map"/>
    <w:basedOn w:val="Normal"/>
    <w:link w:val="DocumentMapChar"/>
    <w:uiPriority w:val="99"/>
    <w:semiHidden/>
    <w:unhideWhenUsed/>
    <w:rsid w:val="00EA431A"/>
    <w:rPr>
      <w:rFonts w:ascii="Tahoma" w:hAnsi="Tahoma" w:cs="Tahoma"/>
      <w:sz w:val="16"/>
      <w:szCs w:val="16"/>
    </w:rPr>
  </w:style>
  <w:style w:type="character" w:customStyle="1" w:styleId="DocumentMapChar">
    <w:name w:val="Document Map Char"/>
    <w:basedOn w:val="DefaultParagraphFont"/>
    <w:link w:val="DocumentMap"/>
    <w:uiPriority w:val="99"/>
    <w:semiHidden/>
    <w:rsid w:val="00EA431A"/>
    <w:rPr>
      <w:rFonts w:ascii="Tahoma" w:eastAsia="Times New Roman" w:hAnsi="Tahoma" w:cs="Tahoma"/>
      <w:sz w:val="16"/>
      <w:szCs w:val="16"/>
    </w:rPr>
  </w:style>
  <w:style w:type="character" w:customStyle="1" w:styleId="ProtocolTableheaderChar">
    <w:name w:val="Protocol Table header Char"/>
    <w:basedOn w:val="DefaultParagraphFont"/>
    <w:link w:val="ProtocolTableheader"/>
    <w:rsid w:val="00EA431A"/>
    <w:rPr>
      <w:rFonts w:ascii="Arial" w:eastAsia="Times New Roman" w:hAnsi="Arial" w:cs="Arial"/>
      <w:b/>
      <w:sz w:val="18"/>
      <w:szCs w:val="20"/>
    </w:rPr>
  </w:style>
  <w:style w:type="character" w:customStyle="1" w:styleId="nrpsBackcoveraddress">
    <w:name w:val="nrps Backcover address"/>
    <w:basedOn w:val="DefaultParagraphFont"/>
    <w:semiHidden/>
    <w:locked/>
    <w:rsid w:val="00EA431A"/>
    <w:rPr>
      <w:rFonts w:ascii="Arial" w:hAnsi="Arial"/>
      <w:sz w:val="18"/>
    </w:rPr>
  </w:style>
  <w:style w:type="paragraph" w:customStyle="1" w:styleId="nrpsHorizontalrule">
    <w:name w:val="nrps Horizontal rule"/>
    <w:basedOn w:val="Normal"/>
    <w:semiHidden/>
    <w:locked/>
    <w:rsid w:val="00EA431A"/>
    <w:pPr>
      <w:pBdr>
        <w:bottom w:val="single" w:sz="4" w:space="0" w:color="auto"/>
      </w:pBdr>
    </w:pPr>
    <w:rPr>
      <w:szCs w:val="20"/>
    </w:rPr>
  </w:style>
  <w:style w:type="paragraph" w:styleId="E-mailSignature">
    <w:name w:val="E-mail Signature"/>
    <w:basedOn w:val="Normal"/>
    <w:link w:val="E-mailSignatureChar"/>
    <w:uiPriority w:val="99"/>
    <w:semiHidden/>
    <w:unhideWhenUsed/>
    <w:rsid w:val="00EA431A"/>
  </w:style>
  <w:style w:type="character" w:customStyle="1" w:styleId="E-mailSignatureChar">
    <w:name w:val="E-mail Signature Char"/>
    <w:basedOn w:val="DefaultParagraphFont"/>
    <w:link w:val="E-mailSignature"/>
    <w:uiPriority w:val="99"/>
    <w:semiHidden/>
    <w:rsid w:val="00EA431A"/>
    <w:rPr>
      <w:rFonts w:eastAsia="Times New Roman"/>
    </w:rPr>
  </w:style>
  <w:style w:type="paragraph" w:styleId="EnvelopeAddress">
    <w:name w:val="envelope address"/>
    <w:basedOn w:val="Normal"/>
    <w:uiPriority w:val="99"/>
    <w:semiHidden/>
    <w:unhideWhenUsed/>
    <w:rsid w:val="00EA431A"/>
    <w:pPr>
      <w:framePr w:w="7920" w:h="1980" w:hRule="exact" w:hSpace="180" w:wrap="auto" w:hAnchor="page" w:xAlign="center" w:yAlign="bottom"/>
      <w:ind w:left="2880"/>
    </w:pPr>
    <w:rPr>
      <w:rFonts w:ascii="Cambria" w:hAnsi="Cambria"/>
    </w:rPr>
  </w:style>
  <w:style w:type="paragraph" w:styleId="EnvelopeReturn">
    <w:name w:val="envelope return"/>
    <w:basedOn w:val="Normal"/>
    <w:uiPriority w:val="99"/>
    <w:semiHidden/>
    <w:unhideWhenUsed/>
    <w:rsid w:val="00EA431A"/>
    <w:rPr>
      <w:rFonts w:ascii="Cambria" w:hAnsi="Cambria"/>
      <w:sz w:val="20"/>
      <w:szCs w:val="20"/>
    </w:rPr>
  </w:style>
  <w:style w:type="paragraph" w:styleId="FootnoteText">
    <w:name w:val="footnote text"/>
    <w:basedOn w:val="Normal"/>
    <w:link w:val="FootnoteTextChar"/>
    <w:uiPriority w:val="99"/>
    <w:semiHidden/>
    <w:unhideWhenUsed/>
    <w:rsid w:val="00EA431A"/>
    <w:rPr>
      <w:sz w:val="20"/>
      <w:szCs w:val="20"/>
    </w:rPr>
  </w:style>
  <w:style w:type="character" w:customStyle="1" w:styleId="FootnoteTextChar">
    <w:name w:val="Footnote Text Char"/>
    <w:basedOn w:val="DefaultParagraphFont"/>
    <w:link w:val="FootnoteText"/>
    <w:uiPriority w:val="99"/>
    <w:semiHidden/>
    <w:rsid w:val="00EA431A"/>
    <w:rPr>
      <w:rFonts w:eastAsia="Times New Roman"/>
      <w:sz w:val="20"/>
      <w:szCs w:val="20"/>
    </w:rPr>
  </w:style>
  <w:style w:type="paragraph" w:styleId="HTMLAddress">
    <w:name w:val="HTML Address"/>
    <w:basedOn w:val="Normal"/>
    <w:link w:val="HTMLAddressChar"/>
    <w:uiPriority w:val="99"/>
    <w:semiHidden/>
    <w:unhideWhenUsed/>
    <w:rsid w:val="00EA431A"/>
    <w:rPr>
      <w:i/>
      <w:iCs/>
    </w:rPr>
  </w:style>
  <w:style w:type="character" w:customStyle="1" w:styleId="HTMLAddressChar">
    <w:name w:val="HTML Address Char"/>
    <w:basedOn w:val="DefaultParagraphFont"/>
    <w:link w:val="HTMLAddress"/>
    <w:uiPriority w:val="99"/>
    <w:semiHidden/>
    <w:rsid w:val="00EA431A"/>
    <w:rPr>
      <w:rFonts w:eastAsia="Times New Roman"/>
      <w:i/>
      <w:iCs/>
    </w:rPr>
  </w:style>
  <w:style w:type="paragraph" w:styleId="HTMLPreformatted">
    <w:name w:val="HTML Preformatted"/>
    <w:basedOn w:val="Normal"/>
    <w:link w:val="HTMLPreformattedChar"/>
    <w:uiPriority w:val="99"/>
    <w:semiHidden/>
    <w:unhideWhenUsed/>
    <w:rsid w:val="00EA431A"/>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EA431A"/>
    <w:rPr>
      <w:rFonts w:ascii="Courier New" w:eastAsia="Times New Roman" w:hAnsi="Courier New" w:cs="Courier New"/>
      <w:sz w:val="20"/>
      <w:szCs w:val="20"/>
    </w:rPr>
  </w:style>
  <w:style w:type="paragraph" w:styleId="Index1">
    <w:name w:val="index 1"/>
    <w:basedOn w:val="Normal"/>
    <w:next w:val="Normal"/>
    <w:autoRedefine/>
    <w:uiPriority w:val="99"/>
    <w:semiHidden/>
    <w:unhideWhenUsed/>
    <w:rsid w:val="00EA431A"/>
    <w:pPr>
      <w:ind w:left="240" w:hanging="240"/>
    </w:pPr>
  </w:style>
  <w:style w:type="paragraph" w:styleId="Index2">
    <w:name w:val="index 2"/>
    <w:basedOn w:val="Normal"/>
    <w:next w:val="Normal"/>
    <w:autoRedefine/>
    <w:uiPriority w:val="99"/>
    <w:semiHidden/>
    <w:unhideWhenUsed/>
    <w:rsid w:val="00EA431A"/>
    <w:pPr>
      <w:ind w:left="480" w:hanging="240"/>
    </w:pPr>
  </w:style>
  <w:style w:type="paragraph" w:styleId="Index3">
    <w:name w:val="index 3"/>
    <w:basedOn w:val="Normal"/>
    <w:next w:val="Normal"/>
    <w:autoRedefine/>
    <w:uiPriority w:val="99"/>
    <w:semiHidden/>
    <w:unhideWhenUsed/>
    <w:rsid w:val="00EA431A"/>
    <w:pPr>
      <w:ind w:left="720" w:hanging="240"/>
    </w:pPr>
  </w:style>
  <w:style w:type="paragraph" w:styleId="Index4">
    <w:name w:val="index 4"/>
    <w:basedOn w:val="Normal"/>
    <w:next w:val="Normal"/>
    <w:autoRedefine/>
    <w:uiPriority w:val="99"/>
    <w:semiHidden/>
    <w:unhideWhenUsed/>
    <w:rsid w:val="00EA431A"/>
    <w:pPr>
      <w:ind w:left="960" w:hanging="240"/>
    </w:pPr>
  </w:style>
  <w:style w:type="paragraph" w:styleId="Index5">
    <w:name w:val="index 5"/>
    <w:basedOn w:val="Normal"/>
    <w:next w:val="Normal"/>
    <w:autoRedefine/>
    <w:uiPriority w:val="99"/>
    <w:semiHidden/>
    <w:unhideWhenUsed/>
    <w:rsid w:val="00EA431A"/>
    <w:pPr>
      <w:ind w:left="1200" w:hanging="240"/>
    </w:pPr>
  </w:style>
  <w:style w:type="paragraph" w:styleId="Index6">
    <w:name w:val="index 6"/>
    <w:basedOn w:val="Normal"/>
    <w:next w:val="Normal"/>
    <w:autoRedefine/>
    <w:uiPriority w:val="99"/>
    <w:semiHidden/>
    <w:unhideWhenUsed/>
    <w:rsid w:val="00EA431A"/>
    <w:pPr>
      <w:ind w:left="1440" w:hanging="240"/>
    </w:pPr>
  </w:style>
  <w:style w:type="paragraph" w:styleId="Index7">
    <w:name w:val="index 7"/>
    <w:basedOn w:val="Normal"/>
    <w:next w:val="Normal"/>
    <w:autoRedefine/>
    <w:uiPriority w:val="99"/>
    <w:semiHidden/>
    <w:unhideWhenUsed/>
    <w:rsid w:val="00EA431A"/>
    <w:pPr>
      <w:ind w:left="1680" w:hanging="240"/>
    </w:pPr>
  </w:style>
  <w:style w:type="paragraph" w:styleId="Index8">
    <w:name w:val="index 8"/>
    <w:basedOn w:val="Normal"/>
    <w:next w:val="Normal"/>
    <w:autoRedefine/>
    <w:uiPriority w:val="99"/>
    <w:semiHidden/>
    <w:unhideWhenUsed/>
    <w:rsid w:val="00EA431A"/>
    <w:pPr>
      <w:ind w:left="1920" w:hanging="240"/>
    </w:pPr>
  </w:style>
  <w:style w:type="paragraph" w:styleId="Index9">
    <w:name w:val="index 9"/>
    <w:basedOn w:val="Normal"/>
    <w:next w:val="Normal"/>
    <w:autoRedefine/>
    <w:uiPriority w:val="99"/>
    <w:semiHidden/>
    <w:unhideWhenUsed/>
    <w:rsid w:val="00EA431A"/>
    <w:pPr>
      <w:ind w:left="2160" w:hanging="240"/>
    </w:pPr>
  </w:style>
  <w:style w:type="paragraph" w:styleId="IndexHeading">
    <w:name w:val="index heading"/>
    <w:basedOn w:val="Normal"/>
    <w:next w:val="Index1"/>
    <w:uiPriority w:val="99"/>
    <w:semiHidden/>
    <w:unhideWhenUsed/>
    <w:rsid w:val="00EA431A"/>
    <w:rPr>
      <w:rFonts w:ascii="Cambria" w:hAnsi="Cambria"/>
      <w:b/>
      <w:bCs/>
    </w:rPr>
  </w:style>
  <w:style w:type="character" w:customStyle="1" w:styleId="StylenrpsBackcoveraddressBold">
    <w:name w:val="Style nrps Backcover address + Bold"/>
    <w:basedOn w:val="nrpsBackcoveraddress"/>
    <w:rsid w:val="00EA431A"/>
    <w:rPr>
      <w:rFonts w:ascii="Arial" w:hAnsi="Arial"/>
      <w:bCs/>
      <w:sz w:val="18"/>
    </w:rPr>
  </w:style>
  <w:style w:type="paragraph" w:styleId="List">
    <w:name w:val="List"/>
    <w:basedOn w:val="Normal"/>
    <w:uiPriority w:val="99"/>
    <w:semiHidden/>
    <w:unhideWhenUsed/>
    <w:rsid w:val="00EA431A"/>
    <w:pPr>
      <w:ind w:left="360" w:hanging="360"/>
      <w:contextualSpacing/>
    </w:pPr>
  </w:style>
  <w:style w:type="paragraph" w:styleId="List2">
    <w:name w:val="List 2"/>
    <w:basedOn w:val="Normal"/>
    <w:uiPriority w:val="99"/>
    <w:semiHidden/>
    <w:unhideWhenUsed/>
    <w:rsid w:val="00EA431A"/>
    <w:pPr>
      <w:ind w:left="720" w:hanging="360"/>
      <w:contextualSpacing/>
    </w:pPr>
  </w:style>
  <w:style w:type="paragraph" w:styleId="List3">
    <w:name w:val="List 3"/>
    <w:basedOn w:val="Normal"/>
    <w:uiPriority w:val="99"/>
    <w:semiHidden/>
    <w:unhideWhenUsed/>
    <w:rsid w:val="00EA431A"/>
    <w:pPr>
      <w:ind w:left="1080" w:hanging="360"/>
      <w:contextualSpacing/>
    </w:pPr>
  </w:style>
  <w:style w:type="paragraph" w:styleId="List4">
    <w:name w:val="List 4"/>
    <w:basedOn w:val="Normal"/>
    <w:uiPriority w:val="99"/>
    <w:semiHidden/>
    <w:unhideWhenUsed/>
    <w:rsid w:val="00EA431A"/>
    <w:pPr>
      <w:ind w:left="1440" w:hanging="360"/>
      <w:contextualSpacing/>
    </w:pPr>
  </w:style>
  <w:style w:type="paragraph" w:styleId="List5">
    <w:name w:val="List 5"/>
    <w:basedOn w:val="Normal"/>
    <w:uiPriority w:val="99"/>
    <w:semiHidden/>
    <w:unhideWhenUsed/>
    <w:rsid w:val="00EA431A"/>
    <w:pPr>
      <w:ind w:left="1800" w:hanging="360"/>
      <w:contextualSpacing/>
    </w:pPr>
  </w:style>
  <w:style w:type="paragraph" w:styleId="ListBullet">
    <w:name w:val="List Bullet"/>
    <w:basedOn w:val="Normal"/>
    <w:uiPriority w:val="99"/>
    <w:semiHidden/>
    <w:unhideWhenUsed/>
    <w:rsid w:val="00EA431A"/>
    <w:pPr>
      <w:numPr>
        <w:numId w:val="4"/>
      </w:numPr>
      <w:contextualSpacing/>
    </w:pPr>
  </w:style>
  <w:style w:type="paragraph" w:styleId="ListBullet2">
    <w:name w:val="List Bullet 2"/>
    <w:basedOn w:val="Normal"/>
    <w:uiPriority w:val="99"/>
    <w:semiHidden/>
    <w:unhideWhenUsed/>
    <w:rsid w:val="00EA431A"/>
    <w:pPr>
      <w:numPr>
        <w:numId w:val="5"/>
      </w:numPr>
      <w:contextualSpacing/>
    </w:pPr>
  </w:style>
  <w:style w:type="paragraph" w:styleId="ListBullet3">
    <w:name w:val="List Bullet 3"/>
    <w:basedOn w:val="Normal"/>
    <w:uiPriority w:val="99"/>
    <w:semiHidden/>
    <w:unhideWhenUsed/>
    <w:rsid w:val="00EA431A"/>
    <w:pPr>
      <w:numPr>
        <w:numId w:val="6"/>
      </w:numPr>
      <w:contextualSpacing/>
    </w:pPr>
  </w:style>
  <w:style w:type="paragraph" w:styleId="ListBullet4">
    <w:name w:val="List Bullet 4"/>
    <w:basedOn w:val="Normal"/>
    <w:uiPriority w:val="99"/>
    <w:semiHidden/>
    <w:unhideWhenUsed/>
    <w:rsid w:val="00EA431A"/>
    <w:pPr>
      <w:numPr>
        <w:numId w:val="7"/>
      </w:numPr>
      <w:contextualSpacing/>
    </w:pPr>
  </w:style>
  <w:style w:type="paragraph" w:styleId="ListBullet5">
    <w:name w:val="List Bullet 5"/>
    <w:basedOn w:val="Normal"/>
    <w:uiPriority w:val="99"/>
    <w:semiHidden/>
    <w:unhideWhenUsed/>
    <w:rsid w:val="00EA431A"/>
    <w:pPr>
      <w:numPr>
        <w:numId w:val="8"/>
      </w:numPr>
      <w:contextualSpacing/>
    </w:pPr>
  </w:style>
  <w:style w:type="paragraph" w:styleId="ListContinue">
    <w:name w:val="List Continue"/>
    <w:basedOn w:val="Normal"/>
    <w:uiPriority w:val="99"/>
    <w:semiHidden/>
    <w:unhideWhenUsed/>
    <w:rsid w:val="00EA431A"/>
    <w:pPr>
      <w:spacing w:after="120"/>
      <w:ind w:left="360"/>
      <w:contextualSpacing/>
    </w:pPr>
  </w:style>
  <w:style w:type="paragraph" w:styleId="ListContinue2">
    <w:name w:val="List Continue 2"/>
    <w:basedOn w:val="Normal"/>
    <w:uiPriority w:val="99"/>
    <w:semiHidden/>
    <w:unhideWhenUsed/>
    <w:rsid w:val="00EA431A"/>
    <w:pPr>
      <w:spacing w:after="120"/>
      <w:ind w:left="720"/>
      <w:contextualSpacing/>
    </w:pPr>
  </w:style>
  <w:style w:type="paragraph" w:styleId="ListContinue3">
    <w:name w:val="List Continue 3"/>
    <w:basedOn w:val="Normal"/>
    <w:uiPriority w:val="99"/>
    <w:semiHidden/>
    <w:unhideWhenUsed/>
    <w:rsid w:val="00EA431A"/>
    <w:pPr>
      <w:spacing w:after="120"/>
      <w:ind w:left="1080"/>
      <w:contextualSpacing/>
    </w:pPr>
  </w:style>
  <w:style w:type="paragraph" w:styleId="ListContinue4">
    <w:name w:val="List Continue 4"/>
    <w:basedOn w:val="Normal"/>
    <w:uiPriority w:val="99"/>
    <w:semiHidden/>
    <w:unhideWhenUsed/>
    <w:rsid w:val="00EA431A"/>
    <w:pPr>
      <w:spacing w:after="120"/>
      <w:ind w:left="1440"/>
      <w:contextualSpacing/>
    </w:pPr>
  </w:style>
  <w:style w:type="paragraph" w:styleId="ListContinue5">
    <w:name w:val="List Continue 5"/>
    <w:basedOn w:val="Normal"/>
    <w:uiPriority w:val="99"/>
    <w:semiHidden/>
    <w:unhideWhenUsed/>
    <w:rsid w:val="00EA431A"/>
    <w:pPr>
      <w:spacing w:after="120"/>
      <w:ind w:left="1800"/>
      <w:contextualSpacing/>
    </w:pPr>
  </w:style>
  <w:style w:type="paragraph" w:styleId="ListNumber">
    <w:name w:val="List Number"/>
    <w:basedOn w:val="Normal"/>
    <w:uiPriority w:val="99"/>
    <w:semiHidden/>
    <w:unhideWhenUsed/>
    <w:rsid w:val="00EA431A"/>
    <w:pPr>
      <w:numPr>
        <w:numId w:val="9"/>
      </w:numPr>
      <w:contextualSpacing/>
    </w:pPr>
  </w:style>
  <w:style w:type="paragraph" w:styleId="ListNumber2">
    <w:name w:val="List Number 2"/>
    <w:basedOn w:val="Normal"/>
    <w:uiPriority w:val="99"/>
    <w:semiHidden/>
    <w:unhideWhenUsed/>
    <w:rsid w:val="00EA431A"/>
    <w:pPr>
      <w:numPr>
        <w:numId w:val="10"/>
      </w:numPr>
      <w:contextualSpacing/>
    </w:pPr>
  </w:style>
  <w:style w:type="paragraph" w:styleId="ListNumber3">
    <w:name w:val="List Number 3"/>
    <w:basedOn w:val="Normal"/>
    <w:uiPriority w:val="99"/>
    <w:semiHidden/>
    <w:unhideWhenUsed/>
    <w:rsid w:val="00EA431A"/>
    <w:pPr>
      <w:numPr>
        <w:numId w:val="11"/>
      </w:numPr>
      <w:contextualSpacing/>
    </w:pPr>
  </w:style>
  <w:style w:type="paragraph" w:styleId="ListNumber4">
    <w:name w:val="List Number 4"/>
    <w:basedOn w:val="Normal"/>
    <w:uiPriority w:val="99"/>
    <w:semiHidden/>
    <w:unhideWhenUsed/>
    <w:rsid w:val="00EA431A"/>
    <w:pPr>
      <w:numPr>
        <w:numId w:val="12"/>
      </w:numPr>
      <w:contextualSpacing/>
    </w:pPr>
  </w:style>
  <w:style w:type="paragraph" w:styleId="ListNumber5">
    <w:name w:val="List Number 5"/>
    <w:basedOn w:val="Normal"/>
    <w:uiPriority w:val="99"/>
    <w:semiHidden/>
    <w:unhideWhenUsed/>
    <w:rsid w:val="00EA431A"/>
    <w:pPr>
      <w:numPr>
        <w:numId w:val="13"/>
      </w:numPr>
      <w:contextualSpacing/>
    </w:pPr>
  </w:style>
  <w:style w:type="paragraph" w:customStyle="1" w:styleId="StylenrpsFigurecaption">
    <w:name w:val="Style nrps Figure caption +"/>
    <w:basedOn w:val="ProtocolFigurecaption"/>
    <w:next w:val="ProtocolSurveyIDNo"/>
    <w:rsid w:val="00EA431A"/>
    <w:rPr>
      <w:bCs w:val="0"/>
    </w:rPr>
  </w:style>
  <w:style w:type="paragraph" w:styleId="MacroText">
    <w:name w:val="macro"/>
    <w:link w:val="MacroTextChar"/>
    <w:uiPriority w:val="99"/>
    <w:semiHidden/>
    <w:unhideWhenUsed/>
    <w:rsid w:val="00EA431A"/>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rPr>
  </w:style>
  <w:style w:type="character" w:customStyle="1" w:styleId="MacroTextChar">
    <w:name w:val="Macro Text Char"/>
    <w:basedOn w:val="DefaultParagraphFont"/>
    <w:link w:val="MacroText"/>
    <w:uiPriority w:val="99"/>
    <w:semiHidden/>
    <w:rsid w:val="00EA431A"/>
    <w:rPr>
      <w:rFonts w:ascii="Courier New" w:eastAsia="Times New Roman" w:hAnsi="Courier New" w:cs="Courier New"/>
      <w:sz w:val="20"/>
      <w:szCs w:val="20"/>
    </w:rPr>
  </w:style>
  <w:style w:type="paragraph" w:styleId="MessageHeader">
    <w:name w:val="Message Header"/>
    <w:basedOn w:val="Normal"/>
    <w:link w:val="MessageHeaderChar"/>
    <w:uiPriority w:val="99"/>
    <w:semiHidden/>
    <w:unhideWhenUsed/>
    <w:rsid w:val="00EA431A"/>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basedOn w:val="DefaultParagraphFont"/>
    <w:link w:val="MessageHeader"/>
    <w:uiPriority w:val="99"/>
    <w:semiHidden/>
    <w:rsid w:val="00EA431A"/>
    <w:rPr>
      <w:rFonts w:ascii="Cambria" w:eastAsia="Times New Roman" w:hAnsi="Cambria"/>
      <w:shd w:val="pct20" w:color="auto" w:fill="auto"/>
    </w:rPr>
  </w:style>
  <w:style w:type="paragraph" w:styleId="NormalWeb">
    <w:name w:val="Normal (Web)"/>
    <w:basedOn w:val="Normal"/>
    <w:uiPriority w:val="99"/>
    <w:semiHidden/>
    <w:unhideWhenUsed/>
    <w:rsid w:val="00EA431A"/>
  </w:style>
  <w:style w:type="paragraph" w:styleId="NormalIndent">
    <w:name w:val="Normal Indent"/>
    <w:basedOn w:val="Normal"/>
    <w:uiPriority w:val="99"/>
    <w:semiHidden/>
    <w:unhideWhenUsed/>
    <w:rsid w:val="00EA431A"/>
    <w:pPr>
      <w:ind w:left="720"/>
    </w:pPr>
  </w:style>
  <w:style w:type="paragraph" w:styleId="NoteHeading">
    <w:name w:val="Note Heading"/>
    <w:basedOn w:val="Normal"/>
    <w:next w:val="Normal"/>
    <w:link w:val="NoteHeadingChar"/>
    <w:uiPriority w:val="99"/>
    <w:semiHidden/>
    <w:unhideWhenUsed/>
    <w:rsid w:val="00EA431A"/>
  </w:style>
  <w:style w:type="character" w:customStyle="1" w:styleId="NoteHeadingChar">
    <w:name w:val="Note Heading Char"/>
    <w:basedOn w:val="DefaultParagraphFont"/>
    <w:link w:val="NoteHeading"/>
    <w:uiPriority w:val="99"/>
    <w:semiHidden/>
    <w:rsid w:val="00EA431A"/>
    <w:rPr>
      <w:rFonts w:eastAsia="Times New Roman"/>
    </w:rPr>
  </w:style>
  <w:style w:type="paragraph" w:styleId="PlainText">
    <w:name w:val="Plain Text"/>
    <w:basedOn w:val="Normal"/>
    <w:link w:val="PlainTextChar"/>
    <w:uiPriority w:val="99"/>
    <w:semiHidden/>
    <w:unhideWhenUsed/>
    <w:rsid w:val="00EA431A"/>
    <w:rPr>
      <w:rFonts w:ascii="Courier New" w:hAnsi="Courier New" w:cs="Courier New"/>
      <w:sz w:val="20"/>
      <w:szCs w:val="20"/>
    </w:rPr>
  </w:style>
  <w:style w:type="character" w:customStyle="1" w:styleId="PlainTextChar">
    <w:name w:val="Plain Text Char"/>
    <w:basedOn w:val="DefaultParagraphFont"/>
    <w:link w:val="PlainText"/>
    <w:uiPriority w:val="99"/>
    <w:semiHidden/>
    <w:rsid w:val="00EA431A"/>
    <w:rPr>
      <w:rFonts w:ascii="Courier New" w:eastAsia="Times New Roman" w:hAnsi="Courier New" w:cs="Courier New"/>
      <w:sz w:val="20"/>
      <w:szCs w:val="20"/>
    </w:rPr>
  </w:style>
  <w:style w:type="paragraph" w:styleId="Salutation">
    <w:name w:val="Salutation"/>
    <w:basedOn w:val="Normal"/>
    <w:next w:val="Normal"/>
    <w:link w:val="SalutationChar"/>
    <w:uiPriority w:val="99"/>
    <w:semiHidden/>
    <w:unhideWhenUsed/>
    <w:rsid w:val="00EA431A"/>
  </w:style>
  <w:style w:type="character" w:customStyle="1" w:styleId="SalutationChar">
    <w:name w:val="Salutation Char"/>
    <w:basedOn w:val="DefaultParagraphFont"/>
    <w:link w:val="Salutation"/>
    <w:uiPriority w:val="99"/>
    <w:semiHidden/>
    <w:rsid w:val="00EA431A"/>
    <w:rPr>
      <w:rFonts w:eastAsia="Times New Roman"/>
    </w:rPr>
  </w:style>
  <w:style w:type="paragraph" w:styleId="Signature">
    <w:name w:val="Signature"/>
    <w:basedOn w:val="Normal"/>
    <w:link w:val="SignatureChar"/>
    <w:uiPriority w:val="99"/>
    <w:semiHidden/>
    <w:unhideWhenUsed/>
    <w:rsid w:val="00EA431A"/>
    <w:pPr>
      <w:ind w:left="4320"/>
    </w:pPr>
  </w:style>
  <w:style w:type="character" w:customStyle="1" w:styleId="SignatureChar">
    <w:name w:val="Signature Char"/>
    <w:basedOn w:val="DefaultParagraphFont"/>
    <w:link w:val="Signature"/>
    <w:uiPriority w:val="99"/>
    <w:semiHidden/>
    <w:rsid w:val="00EA431A"/>
    <w:rPr>
      <w:rFonts w:eastAsia="Times New Roman"/>
    </w:rPr>
  </w:style>
  <w:style w:type="paragraph" w:styleId="Subtitle">
    <w:name w:val="Subtitle"/>
    <w:basedOn w:val="Normal"/>
    <w:next w:val="Normal"/>
    <w:link w:val="SubtitleChar"/>
    <w:uiPriority w:val="11"/>
    <w:rsid w:val="00EA431A"/>
    <w:pPr>
      <w:spacing w:after="60"/>
      <w:jc w:val="center"/>
      <w:outlineLvl w:val="1"/>
    </w:pPr>
    <w:rPr>
      <w:rFonts w:ascii="Cambria" w:hAnsi="Cambria"/>
    </w:rPr>
  </w:style>
  <w:style w:type="character" w:customStyle="1" w:styleId="SubtitleChar">
    <w:name w:val="Subtitle Char"/>
    <w:basedOn w:val="DefaultParagraphFont"/>
    <w:link w:val="Subtitle"/>
    <w:uiPriority w:val="11"/>
    <w:rsid w:val="00EA431A"/>
    <w:rPr>
      <w:rFonts w:ascii="Cambria" w:eastAsia="Times New Roman" w:hAnsi="Cambria"/>
    </w:rPr>
  </w:style>
  <w:style w:type="paragraph" w:styleId="TableofAuthorities">
    <w:name w:val="table of authorities"/>
    <w:basedOn w:val="Normal"/>
    <w:next w:val="Normal"/>
    <w:uiPriority w:val="99"/>
    <w:semiHidden/>
    <w:unhideWhenUsed/>
    <w:rsid w:val="00EA431A"/>
    <w:pPr>
      <w:ind w:left="240" w:hanging="240"/>
    </w:pPr>
  </w:style>
  <w:style w:type="paragraph" w:styleId="Title">
    <w:name w:val="Title"/>
    <w:basedOn w:val="Normal"/>
    <w:next w:val="Normal"/>
    <w:link w:val="TitleChar"/>
    <w:uiPriority w:val="10"/>
    <w:rsid w:val="00EA431A"/>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EA431A"/>
    <w:rPr>
      <w:rFonts w:ascii="Cambria" w:eastAsia="Times New Roman" w:hAnsi="Cambria"/>
      <w:b/>
      <w:bCs/>
      <w:kern w:val="28"/>
      <w:sz w:val="32"/>
      <w:szCs w:val="32"/>
    </w:rPr>
  </w:style>
  <w:style w:type="paragraph" w:styleId="TOAHeading">
    <w:name w:val="toa heading"/>
    <w:basedOn w:val="Normal"/>
    <w:next w:val="Normal"/>
    <w:uiPriority w:val="99"/>
    <w:semiHidden/>
    <w:unhideWhenUsed/>
    <w:rsid w:val="00EA431A"/>
    <w:pPr>
      <w:spacing w:before="120"/>
    </w:pPr>
    <w:rPr>
      <w:rFonts w:ascii="Cambria" w:hAnsi="Cambria"/>
      <w:b/>
      <w:bCs/>
    </w:rPr>
  </w:style>
  <w:style w:type="paragraph" w:styleId="TOC6">
    <w:name w:val="toc 6"/>
    <w:basedOn w:val="Normal"/>
    <w:next w:val="Normal"/>
    <w:autoRedefine/>
    <w:uiPriority w:val="39"/>
    <w:unhideWhenUsed/>
    <w:rsid w:val="00EA431A"/>
    <w:pPr>
      <w:tabs>
        <w:tab w:val="right" w:leader="dot" w:pos="9350"/>
      </w:tabs>
      <w:spacing w:after="240"/>
      <w:ind w:right="1800"/>
    </w:pPr>
  </w:style>
  <w:style w:type="paragraph" w:styleId="TOC7">
    <w:name w:val="toc 7"/>
    <w:basedOn w:val="Normal"/>
    <w:next w:val="Normal"/>
    <w:autoRedefine/>
    <w:uiPriority w:val="39"/>
    <w:unhideWhenUsed/>
    <w:rsid w:val="00EA431A"/>
    <w:pPr>
      <w:spacing w:after="240"/>
      <w:ind w:left="432" w:right="2160"/>
    </w:pPr>
  </w:style>
  <w:style w:type="paragraph" w:styleId="TOC8">
    <w:name w:val="toc 8"/>
    <w:basedOn w:val="Normal"/>
    <w:next w:val="Normal"/>
    <w:autoRedefine/>
    <w:uiPriority w:val="39"/>
    <w:unhideWhenUsed/>
    <w:rsid w:val="00EA431A"/>
    <w:pPr>
      <w:spacing w:after="240"/>
      <w:ind w:left="720" w:right="2160"/>
    </w:pPr>
  </w:style>
  <w:style w:type="paragraph" w:styleId="TOCHeading">
    <w:name w:val="TOC Heading"/>
    <w:basedOn w:val="Heading1"/>
    <w:next w:val="Normal"/>
    <w:uiPriority w:val="39"/>
    <w:unhideWhenUsed/>
    <w:qFormat/>
    <w:rsid w:val="00EA431A"/>
    <w:pPr>
      <w:spacing w:before="240" w:after="60"/>
      <w:outlineLvl w:val="9"/>
    </w:pPr>
    <w:rPr>
      <w:rFonts w:ascii="Cambria" w:hAnsi="Cambria"/>
      <w:bCs/>
      <w:kern w:val="32"/>
      <w:sz w:val="32"/>
      <w:szCs w:val="32"/>
    </w:rPr>
  </w:style>
  <w:style w:type="paragraph" w:customStyle="1" w:styleId="IMHeading1Appendix">
    <w:name w:val="I&amp;M Heading 1 Appendix"/>
    <w:next w:val="ProtocolSurveyIDNo"/>
    <w:link w:val="IMHeading1AppendixChar"/>
    <w:rsid w:val="00EA431A"/>
    <w:pPr>
      <w:spacing w:after="240" w:line="240" w:lineRule="auto"/>
    </w:pPr>
    <w:rPr>
      <w:rFonts w:ascii="Arial" w:eastAsia="Times New Roman" w:hAnsi="Arial"/>
      <w:b/>
      <w:sz w:val="32"/>
    </w:rPr>
  </w:style>
  <w:style w:type="paragraph" w:customStyle="1" w:styleId="TableCell-Indent">
    <w:name w:val="TableCell-Indent"/>
    <w:basedOn w:val="Normal"/>
    <w:autoRedefine/>
    <w:rsid w:val="00EA431A"/>
    <w:pPr>
      <w:ind w:left="360"/>
    </w:pPr>
    <w:rPr>
      <w:sz w:val="22"/>
      <w:szCs w:val="20"/>
    </w:rPr>
  </w:style>
  <w:style w:type="paragraph" w:customStyle="1" w:styleId="TableCell-Centered">
    <w:name w:val="TableCell-Centered"/>
    <w:basedOn w:val="Normal"/>
    <w:rsid w:val="00EA431A"/>
    <w:pPr>
      <w:jc w:val="center"/>
    </w:pPr>
    <w:rPr>
      <w:sz w:val="22"/>
      <w:szCs w:val="20"/>
    </w:rPr>
  </w:style>
  <w:style w:type="paragraph" w:customStyle="1" w:styleId="PageRight">
    <w:name w:val="Page Right"/>
    <w:basedOn w:val="Normal"/>
    <w:next w:val="ProtocolSurveyIDNo"/>
    <w:rsid w:val="00EA431A"/>
    <w:pPr>
      <w:spacing w:after="240"/>
      <w:jc w:val="right"/>
    </w:pPr>
    <w:rPr>
      <w:szCs w:val="20"/>
    </w:rPr>
  </w:style>
  <w:style w:type="paragraph" w:customStyle="1" w:styleId="TableHeader">
    <w:name w:val="Table Header"/>
    <w:basedOn w:val="Normal"/>
    <w:rsid w:val="00EA431A"/>
    <w:pPr>
      <w:jc w:val="center"/>
    </w:pPr>
    <w:rPr>
      <w:sz w:val="22"/>
      <w:szCs w:val="20"/>
    </w:rPr>
  </w:style>
  <w:style w:type="paragraph" w:customStyle="1" w:styleId="ProtocolTablefootnote">
    <w:name w:val="Protocol Table footnote"/>
    <w:basedOn w:val="ProtocolTabletitle"/>
    <w:link w:val="ProtocolTablefootnoteChar"/>
    <w:autoRedefine/>
    <w:qFormat/>
    <w:rsid w:val="00EA431A"/>
    <w:pPr>
      <w:spacing w:before="120" w:after="0"/>
    </w:pPr>
    <w:rPr>
      <w:sz w:val="16"/>
      <w:szCs w:val="16"/>
    </w:rPr>
  </w:style>
  <w:style w:type="paragraph" w:customStyle="1" w:styleId="nrpsLiteratureCited">
    <w:name w:val="nrps LiteratureCited"/>
    <w:basedOn w:val="Normal"/>
    <w:rsid w:val="00EA431A"/>
    <w:pPr>
      <w:widowControl w:val="0"/>
      <w:spacing w:after="240"/>
      <w:ind w:left="360" w:hanging="360"/>
    </w:pPr>
  </w:style>
  <w:style w:type="paragraph" w:customStyle="1" w:styleId="nrpsNormalSingleLine">
    <w:name w:val="nrps Normal Single Line"/>
    <w:basedOn w:val="ProtocolSurveyIDNo"/>
    <w:rsid w:val="00EA431A"/>
  </w:style>
  <w:style w:type="paragraph" w:customStyle="1" w:styleId="nrpsHeading1SOP">
    <w:name w:val="nrps Heading 1 SOP"/>
    <w:basedOn w:val="Normal"/>
    <w:next w:val="ProtocolSurveyIDNo"/>
    <w:rsid w:val="00EA431A"/>
    <w:pPr>
      <w:keepNext/>
      <w:outlineLvl w:val="1"/>
    </w:pPr>
    <w:rPr>
      <w:rFonts w:ascii="Arial" w:hAnsi="Arial" w:cs="Arial"/>
      <w:b/>
      <w:bCs/>
      <w:iCs/>
      <w:sz w:val="32"/>
      <w:szCs w:val="32"/>
    </w:rPr>
  </w:style>
  <w:style w:type="paragraph" w:customStyle="1" w:styleId="nrpsHeading2SOP">
    <w:name w:val="nrps Heading 2 SOP"/>
    <w:basedOn w:val="ProtocolHeading2"/>
    <w:next w:val="ProtocolSurveyIDNo"/>
    <w:rsid w:val="00EA431A"/>
  </w:style>
  <w:style w:type="paragraph" w:customStyle="1" w:styleId="nrpsHeading3SOP">
    <w:name w:val="nrps Heading 3 SOP"/>
    <w:basedOn w:val="ProtocolSurveyIDNo"/>
    <w:next w:val="ProtocolSurveyIDNo"/>
    <w:rsid w:val="00EA431A"/>
    <w:rPr>
      <w:rFonts w:ascii="Arial" w:hAnsi="Arial"/>
      <w:b/>
      <w:i/>
      <w:sz w:val="22"/>
    </w:rPr>
  </w:style>
  <w:style w:type="paragraph" w:customStyle="1" w:styleId="nrpsFigurecaptionSOP">
    <w:name w:val="nrps Figure caption SOP"/>
    <w:basedOn w:val="PageRight"/>
    <w:rsid w:val="00EA431A"/>
    <w:pPr>
      <w:spacing w:before="120"/>
      <w:jc w:val="left"/>
    </w:pPr>
    <w:rPr>
      <w:rFonts w:ascii="Arial" w:hAnsi="Arial"/>
      <w:sz w:val="20"/>
    </w:rPr>
  </w:style>
  <w:style w:type="paragraph" w:customStyle="1" w:styleId="nrpsTabletitleSOP">
    <w:name w:val="nrps Table title SOP"/>
    <w:basedOn w:val="ProtocolTabletitle"/>
    <w:rsid w:val="00EA431A"/>
  </w:style>
  <w:style w:type="paragraph" w:customStyle="1" w:styleId="nrpsTabletitlecontinued">
    <w:name w:val="nrps Table title continued"/>
    <w:basedOn w:val="nrpsTabletitleSOP"/>
    <w:rsid w:val="00EA431A"/>
  </w:style>
  <w:style w:type="paragraph" w:customStyle="1" w:styleId="nrpsHeading4SOP">
    <w:name w:val="nrps Heading 4 SOP"/>
    <w:basedOn w:val="nrpsHeading4"/>
    <w:next w:val="ProtocolSurveyIDNo"/>
    <w:rsid w:val="00EA431A"/>
  </w:style>
  <w:style w:type="paragraph" w:customStyle="1" w:styleId="nrpsContentsSOP">
    <w:name w:val="nrps Contents SOP"/>
    <w:basedOn w:val="nrpsHeading2SOP"/>
    <w:rsid w:val="00EA431A"/>
    <w:pPr>
      <w:spacing w:after="240"/>
    </w:pPr>
  </w:style>
  <w:style w:type="paragraph" w:customStyle="1" w:styleId="nrpsHeading3Appendix">
    <w:name w:val="nrps Heading 3 Appendix"/>
    <w:basedOn w:val="ProtocolHeading3"/>
    <w:rsid w:val="00EA431A"/>
  </w:style>
  <w:style w:type="paragraph" w:customStyle="1" w:styleId="nrpsHeading3">
    <w:name w:val="nrps Heading 3"/>
    <w:basedOn w:val="Heading3"/>
    <w:next w:val="Normal"/>
    <w:link w:val="nrpsHeading3Char"/>
    <w:qFormat/>
    <w:rsid w:val="00EA431A"/>
    <w:rPr>
      <w:sz w:val="22"/>
      <w:szCs w:val="22"/>
    </w:rPr>
  </w:style>
  <w:style w:type="character" w:customStyle="1" w:styleId="nrpsHeading3Char">
    <w:name w:val="nrps Heading 3 Char"/>
    <w:basedOn w:val="Heading3Char"/>
    <w:link w:val="nrpsHeading3"/>
    <w:rsid w:val="00EA431A"/>
    <w:rPr>
      <w:rFonts w:ascii="Arial" w:eastAsia="MS Mincho" w:hAnsi="Arial"/>
      <w:b/>
      <w:bCs/>
      <w:i/>
      <w:sz w:val="22"/>
      <w:szCs w:val="22"/>
    </w:rPr>
  </w:style>
  <w:style w:type="paragraph" w:customStyle="1" w:styleId="nrpsHeading2">
    <w:name w:val="nrps Heading 2"/>
    <w:basedOn w:val="Heading2"/>
    <w:next w:val="Normal"/>
    <w:link w:val="nrpsHeading2Char"/>
    <w:rsid w:val="00EA431A"/>
  </w:style>
  <w:style w:type="character" w:customStyle="1" w:styleId="nrpsHeading2Char">
    <w:name w:val="nrps Heading 2 Char"/>
    <w:basedOn w:val="Heading2Char"/>
    <w:link w:val="nrpsHeading2"/>
    <w:rsid w:val="00EA431A"/>
    <w:rPr>
      <w:rFonts w:ascii="Arial" w:eastAsia="Times New Roman" w:hAnsi="Arial" w:cs="Arial"/>
      <w:b/>
      <w:bCs/>
      <w:iCs/>
      <w:szCs w:val="28"/>
    </w:rPr>
  </w:style>
  <w:style w:type="paragraph" w:customStyle="1" w:styleId="SPHApp">
    <w:name w:val="SPH App"/>
    <w:basedOn w:val="Normal"/>
    <w:link w:val="SPHAppChar"/>
    <w:rsid w:val="00EA431A"/>
    <w:pPr>
      <w:widowControl w:val="0"/>
    </w:pPr>
    <w:rPr>
      <w:rFonts w:ascii="Arial" w:eastAsiaTheme="minorHAnsi" w:hAnsi="Arial" w:cs="Arial"/>
      <w:b/>
      <w:color w:val="833C0B" w:themeColor="accent2" w:themeShade="80"/>
      <w:sz w:val="44"/>
      <w:szCs w:val="44"/>
    </w:rPr>
  </w:style>
  <w:style w:type="character" w:customStyle="1" w:styleId="SPHAppChar">
    <w:name w:val="SPH App Char"/>
    <w:basedOn w:val="DefaultParagraphFont"/>
    <w:link w:val="SPHApp"/>
    <w:rsid w:val="00EA431A"/>
    <w:rPr>
      <w:rFonts w:ascii="Arial" w:hAnsi="Arial" w:cs="Arial"/>
      <w:b/>
      <w:color w:val="833C0B" w:themeColor="accent2" w:themeShade="80"/>
      <w:sz w:val="44"/>
      <w:szCs w:val="44"/>
    </w:rPr>
  </w:style>
  <w:style w:type="paragraph" w:customStyle="1" w:styleId="IMTableFootnotee">
    <w:name w:val="I&amp;M Table Footnotee"/>
    <w:basedOn w:val="ProtocolTablefootnote"/>
    <w:link w:val="IMTableFootnoteeChar"/>
    <w:rsid w:val="00EA431A"/>
    <w:rPr>
      <w:szCs w:val="18"/>
      <w:vertAlign w:val="superscript"/>
    </w:rPr>
  </w:style>
  <w:style w:type="paragraph" w:customStyle="1" w:styleId="ProtocolTableFootnote0">
    <w:name w:val="Protocol Table Footnote"/>
    <w:basedOn w:val="IMTableFootnotee"/>
    <w:link w:val="ProtocolTableFootnoteChar0"/>
    <w:rsid w:val="00EA431A"/>
  </w:style>
  <w:style w:type="character" w:customStyle="1" w:styleId="ProtocolTablefootnoteChar">
    <w:name w:val="Protocol Table footnote Char"/>
    <w:basedOn w:val="ProtocolTabletitleChar"/>
    <w:link w:val="ProtocolTablefootnote"/>
    <w:rsid w:val="00EA431A"/>
    <w:rPr>
      <w:rFonts w:ascii="Arial" w:eastAsia="Times New Roman" w:hAnsi="Arial"/>
      <w:bCs/>
      <w:sz w:val="16"/>
      <w:szCs w:val="16"/>
    </w:rPr>
  </w:style>
  <w:style w:type="character" w:customStyle="1" w:styleId="IMTableFootnoteeChar">
    <w:name w:val="I&amp;M Table Footnotee Char"/>
    <w:basedOn w:val="ProtocolTablefootnoteChar"/>
    <w:link w:val="IMTableFootnotee"/>
    <w:rsid w:val="00EA431A"/>
    <w:rPr>
      <w:rFonts w:ascii="Arial" w:eastAsia="Times New Roman" w:hAnsi="Arial"/>
      <w:bCs/>
      <w:sz w:val="16"/>
      <w:szCs w:val="18"/>
      <w:vertAlign w:val="superscript"/>
    </w:rPr>
  </w:style>
  <w:style w:type="paragraph" w:customStyle="1" w:styleId="Style1">
    <w:name w:val="Style1"/>
    <w:basedOn w:val="IMTableFootnotee"/>
    <w:link w:val="Style1Char"/>
    <w:rsid w:val="00EA431A"/>
  </w:style>
  <w:style w:type="character" w:customStyle="1" w:styleId="ProtocolTableFootnoteChar0">
    <w:name w:val="Protocol Table Footnote Char"/>
    <w:basedOn w:val="IMTableFootnoteeChar"/>
    <w:link w:val="ProtocolTableFootnote0"/>
    <w:rsid w:val="00EA431A"/>
    <w:rPr>
      <w:rFonts w:ascii="Arial" w:eastAsia="Times New Roman" w:hAnsi="Arial"/>
      <w:bCs/>
      <w:sz w:val="16"/>
      <w:szCs w:val="18"/>
      <w:vertAlign w:val="superscript"/>
    </w:rPr>
  </w:style>
  <w:style w:type="character" w:customStyle="1" w:styleId="Style1Char">
    <w:name w:val="Style1 Char"/>
    <w:basedOn w:val="IMTableFootnoteeChar"/>
    <w:link w:val="Style1"/>
    <w:rsid w:val="00EA431A"/>
    <w:rPr>
      <w:rFonts w:ascii="Arial" w:eastAsia="Times New Roman" w:hAnsi="Arial"/>
      <w:bCs/>
      <w:sz w:val="16"/>
      <w:szCs w:val="18"/>
      <w:vertAlign w:val="superscript"/>
    </w:rPr>
  </w:style>
  <w:style w:type="paragraph" w:customStyle="1" w:styleId="ProtocolSubtitle">
    <w:name w:val="Protocol Subtitle"/>
    <w:basedOn w:val="Normal"/>
    <w:link w:val="ProtocolSubtitleChar"/>
    <w:qFormat/>
    <w:rsid w:val="00EA431A"/>
    <w:pPr>
      <w:tabs>
        <w:tab w:val="left" w:pos="-2610"/>
      </w:tabs>
    </w:pPr>
    <w:rPr>
      <w:i/>
      <w:sz w:val="32"/>
      <w:szCs w:val="32"/>
    </w:rPr>
  </w:style>
  <w:style w:type="paragraph" w:customStyle="1" w:styleId="ProtocolSummaryText">
    <w:name w:val="Protocol Summary Text"/>
    <w:basedOn w:val="ProtocolSurveyIDNo"/>
    <w:link w:val="ProtocolSummaryTextChar"/>
    <w:qFormat/>
    <w:rsid w:val="00EA431A"/>
    <w:rPr>
      <w:i/>
      <w:color w:val="0070C0"/>
    </w:rPr>
  </w:style>
  <w:style w:type="character" w:customStyle="1" w:styleId="ProtocolSubtitleChar">
    <w:name w:val="Protocol Subtitle Char"/>
    <w:basedOn w:val="DefaultParagraphFont"/>
    <w:link w:val="ProtocolSubtitle"/>
    <w:rsid w:val="00EA431A"/>
    <w:rPr>
      <w:rFonts w:eastAsia="Times New Roman"/>
      <w:i/>
      <w:sz w:val="32"/>
      <w:szCs w:val="32"/>
    </w:rPr>
  </w:style>
  <w:style w:type="paragraph" w:customStyle="1" w:styleId="ProtocolAppendixTitle">
    <w:name w:val="Protocol Appendix Title"/>
    <w:basedOn w:val="IMHeading1Appendix"/>
    <w:link w:val="ProtocolAppendixTitleChar"/>
    <w:qFormat/>
    <w:rsid w:val="00EA431A"/>
  </w:style>
  <w:style w:type="character" w:customStyle="1" w:styleId="ProtocolSummaryTextChar">
    <w:name w:val="Protocol Summary Text Char"/>
    <w:basedOn w:val="ProtocolSurveyIDNoChar"/>
    <w:link w:val="ProtocolSummaryText"/>
    <w:rsid w:val="00EA431A"/>
    <w:rPr>
      <w:rFonts w:eastAsia="Times New Roman"/>
      <w:i/>
      <w:color w:val="0070C0"/>
      <w:sz w:val="28"/>
      <w:szCs w:val="28"/>
    </w:rPr>
  </w:style>
  <w:style w:type="character" w:customStyle="1" w:styleId="IMHeading1AppendixChar">
    <w:name w:val="I&amp;M Heading 1 Appendix Char"/>
    <w:basedOn w:val="DefaultParagraphFont"/>
    <w:link w:val="IMHeading1Appendix"/>
    <w:rsid w:val="00EA431A"/>
    <w:rPr>
      <w:rFonts w:ascii="Arial" w:eastAsia="Times New Roman" w:hAnsi="Arial"/>
      <w:b/>
      <w:sz w:val="32"/>
    </w:rPr>
  </w:style>
  <w:style w:type="character" w:customStyle="1" w:styleId="ProtocolAppendixTitleChar">
    <w:name w:val="Protocol Appendix Title Char"/>
    <w:basedOn w:val="IMHeading1AppendixChar"/>
    <w:link w:val="ProtocolAppendixTitle"/>
    <w:rsid w:val="00EA431A"/>
    <w:rPr>
      <w:rFonts w:ascii="Arial" w:eastAsia="Times New Roman" w:hAnsi="Arial"/>
      <w:b/>
      <w:sz w:val="32"/>
    </w:rPr>
  </w:style>
  <w:style w:type="paragraph" w:customStyle="1" w:styleId="ProtocolHeading1">
    <w:name w:val="Protocol Heading 1"/>
    <w:basedOn w:val="Normal"/>
    <w:link w:val="ProtocolHeading1Char"/>
    <w:qFormat/>
    <w:rsid w:val="00EA431A"/>
    <w:pPr>
      <w:keepNext/>
      <w:outlineLvl w:val="1"/>
    </w:pPr>
    <w:rPr>
      <w:rFonts w:ascii="Arial" w:hAnsi="Arial" w:cs="Arial"/>
      <w:b/>
      <w:bCs/>
      <w:iCs/>
      <w:sz w:val="32"/>
      <w:szCs w:val="32"/>
    </w:rPr>
  </w:style>
  <w:style w:type="character" w:customStyle="1" w:styleId="ProtocolHeading1Char">
    <w:name w:val="Protocol Heading 1 Char"/>
    <w:basedOn w:val="DefaultParagraphFont"/>
    <w:link w:val="ProtocolHeading1"/>
    <w:rsid w:val="00EA431A"/>
    <w:rPr>
      <w:rFonts w:ascii="Arial" w:eastAsia="Times New Roman" w:hAnsi="Arial" w:cs="Arial"/>
      <w:b/>
      <w:bCs/>
      <w:iCs/>
      <w:sz w:val="32"/>
      <w:szCs w:val="32"/>
    </w:rPr>
  </w:style>
  <w:style w:type="paragraph" w:customStyle="1" w:styleId="ProtocolHeading4">
    <w:name w:val="Protocol Heading 4"/>
    <w:basedOn w:val="Normal"/>
    <w:link w:val="ProtocolHeading4Char"/>
    <w:qFormat/>
    <w:rsid w:val="00EA431A"/>
    <w:rPr>
      <w:rFonts w:ascii="Arial" w:hAnsi="Arial" w:cs="Arial"/>
      <w:i/>
      <w:sz w:val="22"/>
      <w:szCs w:val="22"/>
    </w:rPr>
  </w:style>
  <w:style w:type="character" w:customStyle="1" w:styleId="ProtocolHeading4Char">
    <w:name w:val="Protocol Heading 4 Char"/>
    <w:basedOn w:val="DefaultParagraphFont"/>
    <w:link w:val="ProtocolHeading4"/>
    <w:rsid w:val="00EA431A"/>
    <w:rPr>
      <w:rFonts w:ascii="Arial" w:eastAsia="Times New Roman" w:hAnsi="Arial" w:cs="Arial"/>
      <w:i/>
      <w:sz w:val="22"/>
      <w:szCs w:val="22"/>
    </w:rPr>
  </w:style>
  <w:style w:type="paragraph" w:customStyle="1" w:styleId="ProtocolInsideCoverHeading">
    <w:name w:val="Protocol Inside Cover Heading"/>
    <w:basedOn w:val="Protocolinsidecovertext"/>
    <w:link w:val="ProtocolInsideCoverHeadingChar"/>
    <w:qFormat/>
    <w:rsid w:val="00EA431A"/>
    <w:rPr>
      <w:b/>
    </w:rPr>
  </w:style>
  <w:style w:type="paragraph" w:customStyle="1" w:styleId="ProtocolNormalTextBold">
    <w:name w:val="Protocol Normal Text Bold"/>
    <w:basedOn w:val="Protocolinsidecovertext"/>
    <w:link w:val="ProtocolNormalTextBoldChar"/>
    <w:qFormat/>
    <w:rsid w:val="00EA431A"/>
    <w:rPr>
      <w:b/>
    </w:rPr>
  </w:style>
  <w:style w:type="character" w:customStyle="1" w:styleId="ProtocolInsideCoverHeadingChar">
    <w:name w:val="Protocol Inside Cover Heading Char"/>
    <w:basedOn w:val="ProtocolinsidecovertextChar"/>
    <w:link w:val="ProtocolInsideCoverHeading"/>
    <w:rsid w:val="00EA431A"/>
    <w:rPr>
      <w:rFonts w:eastAsia="Times New Roman"/>
      <w:b/>
      <w:sz w:val="18"/>
    </w:rPr>
  </w:style>
  <w:style w:type="character" w:customStyle="1" w:styleId="ProtocolNormalTextBoldChar">
    <w:name w:val="Protocol Normal Text Bold Char"/>
    <w:basedOn w:val="ProtocolinsidecovertextChar"/>
    <w:link w:val="ProtocolNormalTextBold"/>
    <w:rsid w:val="00EA431A"/>
    <w:rPr>
      <w:rFonts w:eastAsia="Times New Roman"/>
      <w:b/>
      <w:sz w:val="18"/>
    </w:rPr>
  </w:style>
  <w:style w:type="paragraph" w:customStyle="1" w:styleId="ProtocolText">
    <w:name w:val="Protocol Text"/>
    <w:basedOn w:val="Normal"/>
    <w:link w:val="ProtocolTextChar"/>
    <w:qFormat/>
    <w:rsid w:val="00EA431A"/>
  </w:style>
  <w:style w:type="character" w:customStyle="1" w:styleId="ProtocolTextChar">
    <w:name w:val="Protocol Text Char"/>
    <w:basedOn w:val="DefaultParagraphFont"/>
    <w:link w:val="ProtocolText"/>
    <w:rsid w:val="00EA431A"/>
    <w:rPr>
      <w:rFonts w:eastAsia="Times New Roman"/>
    </w:rPr>
  </w:style>
  <w:style w:type="character" w:customStyle="1" w:styleId="ProtocolTOCChar">
    <w:name w:val="Protocol TOC Char"/>
    <w:basedOn w:val="DefaultParagraphFont"/>
    <w:link w:val="ProtocolTOC"/>
    <w:rsid w:val="00EA431A"/>
    <w:rPr>
      <w:rFonts w:eastAsiaTheme="minorEastAsia"/>
    </w:rPr>
  </w:style>
  <w:style w:type="character" w:styleId="UnresolvedMention">
    <w:name w:val="Unresolved Mention"/>
    <w:basedOn w:val="DefaultParagraphFont"/>
    <w:uiPriority w:val="99"/>
    <w:semiHidden/>
    <w:unhideWhenUsed/>
    <w:rsid w:val="00E5165D"/>
    <w:rPr>
      <w:color w:val="605E5C"/>
      <w:shd w:val="clear" w:color="auto" w:fill="E1DFDD"/>
    </w:rPr>
  </w:style>
  <w:style w:type="character" w:customStyle="1" w:styleId="eq0j8">
    <w:name w:val="eq0j8"/>
    <w:basedOn w:val="DefaultParagraphFont"/>
    <w:rsid w:val="006659A7"/>
  </w:style>
  <w:style w:type="character" w:customStyle="1" w:styleId="bdl-unifiedsharemodaltitle">
    <w:name w:val="bdl-unifiedsharemodaltitle"/>
    <w:basedOn w:val="DefaultParagraphFont"/>
    <w:rsid w:val="00CE6E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85938">
      <w:bodyDiv w:val="1"/>
      <w:marLeft w:val="0"/>
      <w:marRight w:val="0"/>
      <w:marTop w:val="0"/>
      <w:marBottom w:val="0"/>
      <w:divBdr>
        <w:top w:val="none" w:sz="0" w:space="0" w:color="auto"/>
        <w:left w:val="none" w:sz="0" w:space="0" w:color="auto"/>
        <w:bottom w:val="none" w:sz="0" w:space="0" w:color="auto"/>
        <w:right w:val="none" w:sz="0" w:space="0" w:color="auto"/>
      </w:divBdr>
    </w:div>
    <w:div w:id="174542970">
      <w:bodyDiv w:val="1"/>
      <w:marLeft w:val="0"/>
      <w:marRight w:val="0"/>
      <w:marTop w:val="0"/>
      <w:marBottom w:val="0"/>
      <w:divBdr>
        <w:top w:val="none" w:sz="0" w:space="0" w:color="auto"/>
        <w:left w:val="none" w:sz="0" w:space="0" w:color="auto"/>
        <w:bottom w:val="none" w:sz="0" w:space="0" w:color="auto"/>
        <w:right w:val="none" w:sz="0" w:space="0" w:color="auto"/>
      </w:divBdr>
    </w:div>
    <w:div w:id="701443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1123</Words>
  <Characters>6405</Characters>
  <Application>Microsoft Office Word</Application>
  <DocSecurity>0</DocSecurity>
  <Lines>53</Lines>
  <Paragraphs>15</Paragraphs>
  <ScaleCrop>false</ScaleCrop>
  <Company/>
  <LinksUpToDate>false</LinksUpToDate>
  <CharactersWithSpaces>7513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Maher, Benjamin</dc:creator>
  <cp:keywords/>
  <dc:description/>
  <cp:lastModifiedBy>Clark, Phoebe</cp:lastModifiedBy>
  <cp:revision>10</cp:revision>
  <dcterms:created xsi:type="dcterms:W3CDTF">2023-08-22T19:26:00Z</dcterms:created>
  <dcterms:modified xsi:type="dcterms:W3CDTF">2023-08-22T19:28:00Z</dcterms:modified>
</cp:coreProperties>
</file>